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63F26D" w14:textId="77777777" w:rsidR="008F734B" w:rsidRDefault="008F734B" w:rsidP="008F734B">
      <w:pPr>
        <w:spacing w:after="0" w:line="240" w:lineRule="auto"/>
        <w:jc w:val="center"/>
        <w:rPr>
          <w:rFonts w:ascii="Times New Roman" w:hAnsi="Times New Roman"/>
        </w:rPr>
      </w:pPr>
      <w:r>
        <w:rPr>
          <w:rFonts w:ascii="Times New Roman" w:hAnsi="Times New Roman"/>
        </w:rPr>
        <w:t>Applicants are reminded that all Return Receipts</w:t>
      </w:r>
    </w:p>
    <w:p w14:paraId="7157EF8D" w14:textId="77777777" w:rsidR="008F734B" w:rsidRDefault="008F734B" w:rsidP="008F734B">
      <w:pPr>
        <w:spacing w:after="0" w:line="240" w:lineRule="auto"/>
        <w:jc w:val="center"/>
        <w:rPr>
          <w:rFonts w:ascii="Times New Roman" w:hAnsi="Times New Roman"/>
        </w:rPr>
      </w:pPr>
      <w:r>
        <w:rPr>
          <w:rFonts w:ascii="Times New Roman" w:hAnsi="Times New Roman"/>
        </w:rPr>
        <w:t xml:space="preserve"> From Certified Mail of Public Hearing must be submitted prior to</w:t>
      </w:r>
    </w:p>
    <w:p w14:paraId="558DD7A7" w14:textId="77777777" w:rsidR="008F734B" w:rsidRDefault="008F734B" w:rsidP="008F734B">
      <w:pPr>
        <w:spacing w:after="0" w:line="240" w:lineRule="auto"/>
        <w:jc w:val="center"/>
        <w:rPr>
          <w:rFonts w:ascii="Times New Roman" w:hAnsi="Times New Roman"/>
        </w:rPr>
      </w:pPr>
      <w:r>
        <w:rPr>
          <w:rFonts w:ascii="Times New Roman" w:hAnsi="Times New Roman"/>
        </w:rPr>
        <w:t>Public Hearing for the application to be heard.</w:t>
      </w:r>
    </w:p>
    <w:p w14:paraId="3D96FD02" w14:textId="77777777" w:rsidR="008F734B" w:rsidRDefault="008F734B" w:rsidP="008F734B">
      <w:pPr>
        <w:spacing w:after="0" w:line="240" w:lineRule="auto"/>
        <w:jc w:val="center"/>
        <w:rPr>
          <w:rFonts w:ascii="Times New Roman" w:hAnsi="Times New Roman"/>
          <w:b/>
        </w:rPr>
      </w:pPr>
    </w:p>
    <w:p w14:paraId="6474F94F" w14:textId="77777777" w:rsidR="008F734B" w:rsidRDefault="008F734B" w:rsidP="008F734B">
      <w:pPr>
        <w:spacing w:after="0" w:line="240" w:lineRule="auto"/>
        <w:jc w:val="center"/>
        <w:rPr>
          <w:rFonts w:ascii="Times New Roman" w:hAnsi="Times New Roman"/>
          <w:b/>
          <w:highlight w:val="yellow"/>
        </w:rPr>
      </w:pPr>
      <w:r>
        <w:rPr>
          <w:rFonts w:ascii="Times New Roman" w:hAnsi="Times New Roman"/>
          <w:b/>
          <w:highlight w:val="yellow"/>
        </w:rPr>
        <w:t xml:space="preserve">All Applicants and Property Owners </w:t>
      </w:r>
    </w:p>
    <w:p w14:paraId="768D45C1" w14:textId="77777777" w:rsidR="008F734B" w:rsidRDefault="008F734B" w:rsidP="008F734B">
      <w:pPr>
        <w:spacing w:after="0" w:line="240" w:lineRule="auto"/>
        <w:jc w:val="center"/>
        <w:rPr>
          <w:rFonts w:ascii="Times New Roman" w:hAnsi="Times New Roman"/>
          <w:b/>
        </w:rPr>
      </w:pPr>
      <w:r>
        <w:rPr>
          <w:rFonts w:ascii="Times New Roman" w:hAnsi="Times New Roman"/>
          <w:b/>
          <w:highlight w:val="yellow"/>
        </w:rPr>
        <w:t>And/or their Legal Representative Must be Present</w:t>
      </w:r>
      <w:r>
        <w:rPr>
          <w:rFonts w:ascii="Times New Roman" w:hAnsi="Times New Roman"/>
          <w:b/>
        </w:rPr>
        <w:t>.</w:t>
      </w:r>
    </w:p>
    <w:p w14:paraId="24B9F932" w14:textId="77777777" w:rsidR="008F734B" w:rsidRDefault="008F734B" w:rsidP="008F734B">
      <w:pPr>
        <w:spacing w:after="0" w:line="240" w:lineRule="auto"/>
        <w:jc w:val="center"/>
        <w:rPr>
          <w:rFonts w:ascii="Times New Roman" w:hAnsi="Times New Roman"/>
          <w:b/>
        </w:rPr>
      </w:pPr>
    </w:p>
    <w:p w14:paraId="0D99C537" w14:textId="77777777" w:rsidR="008F734B" w:rsidRDefault="008F734B" w:rsidP="008F734B">
      <w:pPr>
        <w:spacing w:after="0" w:line="240" w:lineRule="auto"/>
        <w:jc w:val="center"/>
        <w:rPr>
          <w:rFonts w:ascii="Times New Roman" w:hAnsi="Times New Roman"/>
          <w:b/>
        </w:rPr>
      </w:pPr>
      <w:r>
        <w:rPr>
          <w:rFonts w:ascii="Times New Roman" w:hAnsi="Times New Roman"/>
          <w:b/>
        </w:rPr>
        <w:t>AGENDA</w:t>
      </w:r>
    </w:p>
    <w:p w14:paraId="5F2F7E7C" w14:textId="77777777" w:rsidR="008F734B" w:rsidRDefault="008F734B" w:rsidP="008F734B">
      <w:pPr>
        <w:spacing w:after="0" w:line="240" w:lineRule="auto"/>
        <w:jc w:val="center"/>
        <w:rPr>
          <w:rFonts w:ascii="Times New Roman" w:hAnsi="Times New Roman"/>
          <w:u w:val="single"/>
        </w:rPr>
      </w:pPr>
      <w:r>
        <w:rPr>
          <w:rFonts w:ascii="Times New Roman" w:hAnsi="Times New Roman"/>
          <w:u w:val="single"/>
        </w:rPr>
        <w:t>NOTICE OF PUBLIC HEARING</w:t>
      </w:r>
    </w:p>
    <w:p w14:paraId="3C143B08" w14:textId="77777777" w:rsidR="008F734B" w:rsidRDefault="008F734B" w:rsidP="008F734B">
      <w:pPr>
        <w:spacing w:after="0" w:line="240" w:lineRule="auto"/>
        <w:jc w:val="center"/>
        <w:rPr>
          <w:rFonts w:ascii="Times New Roman" w:hAnsi="Times New Roman"/>
          <w:b/>
        </w:rPr>
      </w:pPr>
      <w:r>
        <w:rPr>
          <w:rFonts w:ascii="Times New Roman" w:hAnsi="Times New Roman"/>
          <w:b/>
        </w:rPr>
        <w:t>WARRICK COUNTY AREA PLAN COMMISSION</w:t>
      </w:r>
    </w:p>
    <w:p w14:paraId="6F296F88" w14:textId="77777777" w:rsidR="008F734B" w:rsidRDefault="008F734B" w:rsidP="008F734B">
      <w:pPr>
        <w:spacing w:after="0" w:line="240" w:lineRule="auto"/>
        <w:jc w:val="center"/>
        <w:rPr>
          <w:rFonts w:ascii="Times New Roman" w:hAnsi="Times New Roman"/>
        </w:rPr>
      </w:pPr>
      <w:r>
        <w:rPr>
          <w:rFonts w:ascii="Times New Roman" w:hAnsi="Times New Roman"/>
        </w:rPr>
        <w:t>Regular hearing to be held in Commissioners Meeting Room,</w:t>
      </w:r>
    </w:p>
    <w:p w14:paraId="23A89524" w14:textId="77777777" w:rsidR="008F734B" w:rsidRDefault="008F734B" w:rsidP="008F734B">
      <w:pPr>
        <w:spacing w:after="0" w:line="240" w:lineRule="auto"/>
        <w:jc w:val="center"/>
        <w:rPr>
          <w:rFonts w:ascii="Times New Roman" w:hAnsi="Times New Roman"/>
        </w:rPr>
      </w:pPr>
      <w:r>
        <w:rPr>
          <w:rFonts w:ascii="Times New Roman" w:hAnsi="Times New Roman"/>
        </w:rPr>
        <w:t>Third Floor, Historic Court House,</w:t>
      </w:r>
    </w:p>
    <w:p w14:paraId="156E4CBD" w14:textId="77777777" w:rsidR="008F734B" w:rsidRDefault="008F734B" w:rsidP="008F734B">
      <w:pPr>
        <w:spacing w:after="0" w:line="240" w:lineRule="auto"/>
        <w:jc w:val="center"/>
        <w:rPr>
          <w:rFonts w:ascii="Times New Roman" w:hAnsi="Times New Roman"/>
        </w:rPr>
      </w:pPr>
      <w:r>
        <w:rPr>
          <w:rFonts w:ascii="Times New Roman" w:hAnsi="Times New Roman"/>
        </w:rPr>
        <w:t>Boonville, IN</w:t>
      </w:r>
    </w:p>
    <w:p w14:paraId="4382AD27" w14:textId="75EC2D59" w:rsidR="008F734B" w:rsidRDefault="008F734B" w:rsidP="008F734B">
      <w:pPr>
        <w:spacing w:after="0" w:line="240" w:lineRule="auto"/>
        <w:jc w:val="center"/>
        <w:rPr>
          <w:rFonts w:ascii="Times New Roman" w:hAnsi="Times New Roman"/>
        </w:rPr>
      </w:pPr>
      <w:r>
        <w:rPr>
          <w:rFonts w:ascii="Times New Roman" w:hAnsi="Times New Roman"/>
        </w:rPr>
        <w:t xml:space="preserve">Monday, </w:t>
      </w:r>
      <w:r w:rsidR="00573B02">
        <w:rPr>
          <w:rFonts w:ascii="Times New Roman" w:hAnsi="Times New Roman"/>
        </w:rPr>
        <w:t xml:space="preserve">August </w:t>
      </w:r>
      <w:r w:rsidR="00627388">
        <w:rPr>
          <w:rFonts w:ascii="Times New Roman" w:hAnsi="Times New Roman"/>
        </w:rPr>
        <w:t>10</w:t>
      </w:r>
      <w:r>
        <w:rPr>
          <w:rFonts w:ascii="Times New Roman" w:hAnsi="Times New Roman"/>
        </w:rPr>
        <w:t>, 2026 at 6:00 PM</w:t>
      </w:r>
    </w:p>
    <w:p w14:paraId="07397761" w14:textId="402ECA02" w:rsidR="008F734B" w:rsidRDefault="008F734B" w:rsidP="008F734B">
      <w:pPr>
        <w:pStyle w:val="NoSpacing"/>
        <w:jc w:val="center"/>
      </w:pPr>
      <w:r>
        <w:rPr>
          <w:sz w:val="22"/>
          <w:szCs w:val="22"/>
        </w:rPr>
        <w:t>North &amp; South</w:t>
      </w:r>
      <w:r w:rsidR="00342099">
        <w:rPr>
          <w:sz w:val="22"/>
          <w:szCs w:val="22"/>
        </w:rPr>
        <w:t xml:space="preserve"> Basement</w:t>
      </w:r>
      <w:r>
        <w:rPr>
          <w:sz w:val="22"/>
          <w:szCs w:val="22"/>
        </w:rPr>
        <w:t xml:space="preserve"> doors of Historic Court House open at 5:50 P.</w:t>
      </w:r>
      <w:r>
        <w:t>M.</w:t>
      </w:r>
    </w:p>
    <w:p w14:paraId="42A57F48" w14:textId="77777777" w:rsidR="008F734B" w:rsidRDefault="008F734B" w:rsidP="008F734B">
      <w:pPr>
        <w:pStyle w:val="NoSpacing"/>
        <w:jc w:val="center"/>
      </w:pPr>
    </w:p>
    <w:p w14:paraId="6210CC17" w14:textId="77777777" w:rsidR="008F734B" w:rsidRDefault="008F734B" w:rsidP="008F734B">
      <w:pPr>
        <w:pStyle w:val="NoSpacing"/>
        <w:rPr>
          <w:b/>
          <w:u w:val="single"/>
        </w:rPr>
      </w:pPr>
      <w:r>
        <w:rPr>
          <w:b/>
          <w:u w:val="single"/>
        </w:rPr>
        <w:t>PLEDGE OF ALLEGIANCE</w:t>
      </w:r>
    </w:p>
    <w:p w14:paraId="39726D84" w14:textId="77777777" w:rsidR="008F734B" w:rsidRDefault="008F734B" w:rsidP="008F734B">
      <w:pPr>
        <w:pStyle w:val="NoSpacing"/>
      </w:pPr>
    </w:p>
    <w:p w14:paraId="75E02EA7" w14:textId="77777777" w:rsidR="008F734B" w:rsidRDefault="008F734B" w:rsidP="008F734B">
      <w:pPr>
        <w:spacing w:after="0" w:line="240" w:lineRule="auto"/>
        <w:rPr>
          <w:rFonts w:ascii="Times New Roman" w:hAnsi="Times New Roman"/>
          <w:b/>
          <w:sz w:val="24"/>
          <w:szCs w:val="24"/>
          <w:u w:val="single"/>
        </w:rPr>
      </w:pPr>
      <w:r>
        <w:rPr>
          <w:rFonts w:ascii="Times New Roman" w:hAnsi="Times New Roman"/>
          <w:b/>
          <w:sz w:val="24"/>
          <w:szCs w:val="24"/>
          <w:u w:val="single"/>
        </w:rPr>
        <w:t>ROLL CALL:</w:t>
      </w:r>
    </w:p>
    <w:p w14:paraId="346AA45F" w14:textId="77777777" w:rsidR="008F734B" w:rsidRDefault="008F734B" w:rsidP="008F734B">
      <w:pPr>
        <w:spacing w:after="0" w:line="240" w:lineRule="auto"/>
        <w:jc w:val="both"/>
        <w:rPr>
          <w:rFonts w:ascii="Times New Roman" w:eastAsia="Times New Roman" w:hAnsi="Times New Roman"/>
          <w:sz w:val="24"/>
          <w:szCs w:val="24"/>
        </w:rPr>
      </w:pPr>
    </w:p>
    <w:p w14:paraId="7A3092F8" w14:textId="5D172D64" w:rsidR="008F734B" w:rsidRDefault="008F734B" w:rsidP="008F734B">
      <w:pPr>
        <w:rPr>
          <w:rFonts w:ascii="Times New Roman" w:hAnsi="Times New Roman"/>
          <w:sz w:val="24"/>
          <w:szCs w:val="24"/>
        </w:rPr>
      </w:pPr>
      <w:r>
        <w:rPr>
          <w:rFonts w:ascii="Times New Roman" w:hAnsi="Times New Roman"/>
          <w:b/>
          <w:sz w:val="24"/>
          <w:szCs w:val="24"/>
          <w:u w:val="single"/>
        </w:rPr>
        <w:t>MINUTES:</w:t>
      </w:r>
      <w:r>
        <w:rPr>
          <w:rFonts w:ascii="Times New Roman" w:hAnsi="Times New Roman"/>
          <w:sz w:val="24"/>
          <w:szCs w:val="24"/>
        </w:rPr>
        <w:t xml:space="preserve"> To approve the minutes from </w:t>
      </w:r>
      <w:r w:rsidR="00573B02">
        <w:rPr>
          <w:rFonts w:ascii="Times New Roman" w:hAnsi="Times New Roman"/>
          <w:sz w:val="24"/>
          <w:szCs w:val="24"/>
        </w:rPr>
        <w:t>July 13</w:t>
      </w:r>
      <w:r>
        <w:rPr>
          <w:rFonts w:ascii="Times New Roman" w:hAnsi="Times New Roman"/>
          <w:sz w:val="24"/>
          <w:szCs w:val="24"/>
        </w:rPr>
        <w:t>, 2026 meeting</w:t>
      </w:r>
      <w:r w:rsidR="00573B02">
        <w:rPr>
          <w:rFonts w:ascii="Times New Roman" w:hAnsi="Times New Roman"/>
          <w:sz w:val="24"/>
          <w:szCs w:val="24"/>
        </w:rPr>
        <w:t>.</w:t>
      </w:r>
    </w:p>
    <w:p w14:paraId="5D354246" w14:textId="4E52D8F4" w:rsidR="00994C2E" w:rsidRDefault="00994C2E" w:rsidP="00994C2E">
      <w:pPr>
        <w:spacing w:line="240" w:lineRule="auto"/>
        <w:contextualSpacing/>
        <w:jc w:val="both"/>
        <w:rPr>
          <w:rFonts w:ascii="Times New Roman" w:hAnsi="Times New Roman"/>
          <w:b/>
          <w:bCs/>
          <w:sz w:val="24"/>
          <w:szCs w:val="24"/>
          <w:u w:val="single"/>
        </w:rPr>
      </w:pPr>
      <w:r w:rsidRPr="00697D2E">
        <w:rPr>
          <w:rFonts w:ascii="Times New Roman" w:hAnsi="Times New Roman"/>
          <w:b/>
          <w:bCs/>
          <w:sz w:val="24"/>
          <w:szCs w:val="24"/>
          <w:u w:val="single"/>
        </w:rPr>
        <w:t>ORDINANCE</w:t>
      </w:r>
      <w:r>
        <w:rPr>
          <w:rFonts w:ascii="Times New Roman" w:hAnsi="Times New Roman"/>
          <w:b/>
          <w:bCs/>
          <w:sz w:val="24"/>
          <w:szCs w:val="24"/>
          <w:u w:val="single"/>
        </w:rPr>
        <w:t>S</w:t>
      </w:r>
      <w:r w:rsidRPr="00697D2E">
        <w:rPr>
          <w:rFonts w:ascii="Times New Roman" w:hAnsi="Times New Roman"/>
          <w:b/>
          <w:bCs/>
          <w:sz w:val="24"/>
          <w:szCs w:val="24"/>
          <w:u w:val="single"/>
        </w:rPr>
        <w:t xml:space="preserve"> AMENDING THE COMPREHENSIVE ZONING ORDINANCE:</w:t>
      </w:r>
    </w:p>
    <w:p w14:paraId="5B59FAD4" w14:textId="77777777" w:rsidR="00994C2E" w:rsidRPr="00994C2E" w:rsidRDefault="00994C2E" w:rsidP="00994C2E">
      <w:pPr>
        <w:spacing w:line="240" w:lineRule="auto"/>
        <w:contextualSpacing/>
        <w:jc w:val="both"/>
        <w:rPr>
          <w:rFonts w:ascii="Times New Roman" w:hAnsi="Times New Roman"/>
          <w:b/>
          <w:bCs/>
          <w:sz w:val="24"/>
          <w:szCs w:val="24"/>
          <w:u w:val="single"/>
        </w:rPr>
      </w:pPr>
    </w:p>
    <w:p w14:paraId="18BF19F6" w14:textId="7DFF186B" w:rsidR="00994C2E" w:rsidRDefault="00994C2E" w:rsidP="00994C2E">
      <w:pPr>
        <w:spacing w:after="0" w:line="240" w:lineRule="auto"/>
        <w:jc w:val="both"/>
        <w:rPr>
          <w:rFonts w:ascii="Times New Roman" w:hAnsi="Times New Roman"/>
        </w:rPr>
      </w:pPr>
      <w:r w:rsidRPr="00994C2E">
        <w:rPr>
          <w:rFonts w:ascii="Times New Roman" w:hAnsi="Times New Roman"/>
        </w:rPr>
        <w:t>AN ORDINANCE TO AMEND ARTICLE VI FLOOD HAZARD PROTECTION OF THE COMPREHENSIVE ZONING ORDINANCE IN EFFECT FOR WARRICK COUNTY, INDIANA.</w:t>
      </w:r>
    </w:p>
    <w:p w14:paraId="3E58B22A" w14:textId="77777777" w:rsidR="00994C2E" w:rsidRPr="00994C2E" w:rsidRDefault="00994C2E" w:rsidP="00994C2E">
      <w:pPr>
        <w:spacing w:after="0" w:line="240" w:lineRule="auto"/>
        <w:jc w:val="both"/>
        <w:rPr>
          <w:rFonts w:ascii="Times New Roman" w:hAnsi="Times New Roman"/>
        </w:rPr>
      </w:pPr>
    </w:p>
    <w:p w14:paraId="7653ADEF" w14:textId="52D0A02B" w:rsidR="00994C2E" w:rsidRDefault="00994C2E" w:rsidP="00994C2E">
      <w:pPr>
        <w:spacing w:after="0" w:line="240" w:lineRule="auto"/>
        <w:jc w:val="both"/>
        <w:rPr>
          <w:rFonts w:ascii="Times New Roman" w:hAnsi="Times New Roman"/>
        </w:rPr>
      </w:pPr>
      <w:r w:rsidRPr="00994C2E">
        <w:rPr>
          <w:rFonts w:ascii="Times New Roman" w:hAnsi="Times New Roman"/>
        </w:rPr>
        <w:t>The purpose of this ordinance is to adopt new FEMA rules and regulations.</w:t>
      </w:r>
    </w:p>
    <w:p w14:paraId="289D6A30" w14:textId="39FF81BD" w:rsidR="007B415E" w:rsidRDefault="007B415E" w:rsidP="00994C2E">
      <w:pPr>
        <w:spacing w:after="0" w:line="240" w:lineRule="auto"/>
        <w:jc w:val="both"/>
        <w:rPr>
          <w:rFonts w:ascii="Times New Roman" w:hAnsi="Times New Roman"/>
        </w:rPr>
      </w:pPr>
    </w:p>
    <w:p w14:paraId="7F653174" w14:textId="77777777" w:rsidR="007B415E" w:rsidRPr="00994C2E" w:rsidRDefault="007B415E" w:rsidP="007B415E">
      <w:pPr>
        <w:rPr>
          <w:rFonts w:ascii="Times New Roman" w:hAnsi="Times New Roman"/>
        </w:rPr>
      </w:pPr>
      <w:r w:rsidRPr="00994C2E">
        <w:rPr>
          <w:rFonts w:ascii="Times New Roman" w:hAnsi="Times New Roman"/>
        </w:rPr>
        <w:t>AN ORDINANCE ESTABLISHING A TEMPORARY DEVELOPMENT MORATORIUM ON DATA CENTERS</w:t>
      </w:r>
    </w:p>
    <w:p w14:paraId="1A210262" w14:textId="20423B47" w:rsidR="007B415E" w:rsidRDefault="007B415E" w:rsidP="007B415E">
      <w:pPr>
        <w:rPr>
          <w:rFonts w:ascii="Times New Roman" w:hAnsi="Times New Roman"/>
        </w:rPr>
      </w:pPr>
      <w:r w:rsidRPr="00994C2E">
        <w:rPr>
          <w:rFonts w:ascii="Times New Roman" w:hAnsi="Times New Roman"/>
        </w:rPr>
        <w:t xml:space="preserve">The purpose of this ordinance is to prevent data center development activity while the Area Plan Commission considers ordinances to control their development.  </w:t>
      </w:r>
    </w:p>
    <w:p w14:paraId="2AD116CC" w14:textId="77777777" w:rsidR="007B415E" w:rsidRPr="00994C2E" w:rsidRDefault="007B415E" w:rsidP="007B415E">
      <w:pPr>
        <w:pStyle w:val="NoSpacing"/>
      </w:pPr>
      <w:r w:rsidRPr="00994C2E">
        <w:rPr>
          <w:rFonts w:eastAsia="Calibri"/>
        </w:rPr>
        <w:t>AN ORDINANCE TO AMEND ARTICLE V SPECIAL USES SECTION 5 PROCEDURE SUBSECTION “O” NUMBER 3 OF THE COMPREHENSIVE ZONING ORDINANCE IN EFFECT FOR WARRICK COUNTY, INDIANA</w:t>
      </w:r>
      <w:r w:rsidRPr="00994C2E">
        <w:t xml:space="preserve"> </w:t>
      </w:r>
    </w:p>
    <w:p w14:paraId="3264550B" w14:textId="77777777" w:rsidR="007B415E" w:rsidRPr="00994C2E" w:rsidRDefault="007B415E" w:rsidP="007B415E">
      <w:pPr>
        <w:pStyle w:val="NoSpacing"/>
      </w:pPr>
    </w:p>
    <w:p w14:paraId="0344932D" w14:textId="2573BC2C" w:rsidR="00994C2E" w:rsidRDefault="007B415E" w:rsidP="007B415E">
      <w:pPr>
        <w:rPr>
          <w:rFonts w:ascii="Times New Roman" w:hAnsi="Times New Roman"/>
        </w:rPr>
      </w:pPr>
      <w:r w:rsidRPr="00994C2E">
        <w:rPr>
          <w:rFonts w:ascii="Times New Roman" w:hAnsi="Times New Roman"/>
        </w:rPr>
        <w:t>The purpose of this ordinance is to achieve compliance with new state requirements</w:t>
      </w:r>
    </w:p>
    <w:p w14:paraId="53555792" w14:textId="2AB78358" w:rsidR="007B415E" w:rsidRDefault="007B415E" w:rsidP="007B415E">
      <w:pPr>
        <w:spacing w:line="240" w:lineRule="auto"/>
        <w:contextualSpacing/>
        <w:jc w:val="both"/>
        <w:rPr>
          <w:rFonts w:ascii="Times New Roman" w:hAnsi="Times New Roman"/>
          <w:b/>
          <w:bCs/>
          <w:sz w:val="24"/>
          <w:szCs w:val="24"/>
          <w:u w:val="single"/>
        </w:rPr>
      </w:pPr>
      <w:r w:rsidRPr="00697D2E">
        <w:rPr>
          <w:rFonts w:ascii="Times New Roman" w:hAnsi="Times New Roman"/>
          <w:b/>
          <w:bCs/>
          <w:sz w:val="24"/>
          <w:szCs w:val="24"/>
          <w:u w:val="single"/>
        </w:rPr>
        <w:t>ORDINANCE</w:t>
      </w:r>
      <w:r>
        <w:rPr>
          <w:rFonts w:ascii="Times New Roman" w:hAnsi="Times New Roman"/>
          <w:b/>
          <w:bCs/>
          <w:sz w:val="24"/>
          <w:szCs w:val="24"/>
          <w:u w:val="single"/>
        </w:rPr>
        <w:t>S</w:t>
      </w:r>
      <w:r w:rsidRPr="00697D2E">
        <w:rPr>
          <w:rFonts w:ascii="Times New Roman" w:hAnsi="Times New Roman"/>
          <w:b/>
          <w:bCs/>
          <w:sz w:val="24"/>
          <w:szCs w:val="24"/>
          <w:u w:val="single"/>
        </w:rPr>
        <w:t xml:space="preserve"> AMENDING THE </w:t>
      </w:r>
      <w:r>
        <w:rPr>
          <w:rFonts w:ascii="Times New Roman" w:hAnsi="Times New Roman"/>
          <w:b/>
          <w:bCs/>
          <w:sz w:val="24"/>
          <w:szCs w:val="24"/>
          <w:u w:val="single"/>
        </w:rPr>
        <w:t>SUBDIVISION CONTROL</w:t>
      </w:r>
      <w:r w:rsidRPr="00697D2E">
        <w:rPr>
          <w:rFonts w:ascii="Times New Roman" w:hAnsi="Times New Roman"/>
          <w:b/>
          <w:bCs/>
          <w:sz w:val="24"/>
          <w:szCs w:val="24"/>
          <w:u w:val="single"/>
        </w:rPr>
        <w:t xml:space="preserve"> ORDINANCE:</w:t>
      </w:r>
    </w:p>
    <w:p w14:paraId="6CC4C20D" w14:textId="77777777" w:rsidR="007B415E" w:rsidRPr="00994C2E" w:rsidRDefault="007B415E" w:rsidP="00994C2E">
      <w:pPr>
        <w:spacing w:after="0" w:line="240" w:lineRule="auto"/>
        <w:rPr>
          <w:rFonts w:ascii="Times New Roman" w:hAnsi="Times New Roman"/>
        </w:rPr>
      </w:pPr>
    </w:p>
    <w:p w14:paraId="349FCE76" w14:textId="6BB7C14F" w:rsidR="00994C2E" w:rsidRDefault="00994C2E" w:rsidP="00994C2E">
      <w:pPr>
        <w:spacing w:after="0" w:line="240" w:lineRule="auto"/>
        <w:rPr>
          <w:rFonts w:ascii="Times New Roman" w:hAnsi="Times New Roman"/>
        </w:rPr>
      </w:pPr>
      <w:r w:rsidRPr="00994C2E">
        <w:rPr>
          <w:rFonts w:ascii="Times New Roman" w:hAnsi="Times New Roman"/>
        </w:rPr>
        <w:t>AN ORDINANCE TO AMEND ARTICLE X SECTION 2: LAND SURVEYORS CERTIFICATE OF THE SUBDIVISION CONTROL ORDINANCE FOR WARRICK COUNTY, INDIANA</w:t>
      </w:r>
    </w:p>
    <w:p w14:paraId="037FDB8E" w14:textId="77777777" w:rsidR="00994C2E" w:rsidRPr="00994C2E" w:rsidRDefault="00994C2E" w:rsidP="00994C2E">
      <w:pPr>
        <w:spacing w:after="0" w:line="240" w:lineRule="auto"/>
        <w:rPr>
          <w:rFonts w:ascii="Times New Roman" w:hAnsi="Times New Roman"/>
        </w:rPr>
      </w:pPr>
    </w:p>
    <w:p w14:paraId="71C062C0" w14:textId="77777777" w:rsidR="00994C2E" w:rsidRPr="00994C2E" w:rsidRDefault="00994C2E" w:rsidP="00994C2E">
      <w:pPr>
        <w:rPr>
          <w:rFonts w:ascii="Times New Roman" w:hAnsi="Times New Roman"/>
        </w:rPr>
      </w:pPr>
      <w:r w:rsidRPr="00994C2E">
        <w:rPr>
          <w:rFonts w:ascii="Times New Roman" w:hAnsi="Times New Roman"/>
        </w:rPr>
        <w:t>The purpose of this ordinance is to include verbiage referencing new flood requirements on major subdivision plats.</w:t>
      </w:r>
    </w:p>
    <w:p w14:paraId="4512D195" w14:textId="77777777" w:rsidR="00994C2E" w:rsidRDefault="00994C2E" w:rsidP="00994C2E">
      <w:pPr>
        <w:rPr>
          <w:rFonts w:ascii="Times New Roman" w:hAnsi="Times New Roman"/>
        </w:rPr>
      </w:pPr>
      <w:r w:rsidRPr="00994C2E">
        <w:rPr>
          <w:rFonts w:ascii="Times New Roman" w:hAnsi="Times New Roman"/>
        </w:rPr>
        <w:t>AN ORDINANCE TO AMEND ARTICLE III B SECTION 4: REQUIRED “MINOR SUBDIVSION PLAT” INFORMATION SUBSECTION 2(e) THE SUBDIVISION CONTROL ORDINANCE FOR WA</w:t>
      </w:r>
      <w:r>
        <w:rPr>
          <w:rFonts w:ascii="Times New Roman" w:hAnsi="Times New Roman"/>
        </w:rPr>
        <w:t>R</w:t>
      </w:r>
      <w:r w:rsidRPr="00994C2E">
        <w:rPr>
          <w:rFonts w:ascii="Times New Roman" w:hAnsi="Times New Roman"/>
        </w:rPr>
        <w:t>RICK COUNTY, INDIANA</w:t>
      </w:r>
    </w:p>
    <w:p w14:paraId="1D868E7A" w14:textId="7C19668B" w:rsidR="00585042" w:rsidRPr="007B415E" w:rsidRDefault="00994C2E" w:rsidP="007B415E">
      <w:pPr>
        <w:rPr>
          <w:rFonts w:ascii="Times New Roman" w:hAnsi="Times New Roman"/>
        </w:rPr>
      </w:pPr>
      <w:r w:rsidRPr="00994C2E">
        <w:rPr>
          <w:rFonts w:ascii="Times New Roman" w:hAnsi="Times New Roman"/>
        </w:rPr>
        <w:lastRenderedPageBreak/>
        <w:t>The purpose of this ordinance is to include verbiage referencing new flood requirements on minor subdivision plats.</w:t>
      </w:r>
      <w:bookmarkStart w:id="0" w:name="_Hlk203475094"/>
      <w:bookmarkStart w:id="1" w:name="_Hlk176957239"/>
    </w:p>
    <w:p w14:paraId="06C440FF" w14:textId="418EC774" w:rsidR="005B36AB" w:rsidRDefault="008F734B" w:rsidP="008F734B">
      <w:pPr>
        <w:spacing w:line="240" w:lineRule="auto"/>
        <w:contextualSpacing/>
        <w:rPr>
          <w:rFonts w:ascii="Times New Roman" w:hAnsi="Times New Roman"/>
          <w:b/>
          <w:bCs/>
          <w:sz w:val="24"/>
          <w:szCs w:val="24"/>
          <w:u w:val="single"/>
        </w:rPr>
      </w:pPr>
      <w:r>
        <w:rPr>
          <w:rFonts w:ascii="Times New Roman" w:hAnsi="Times New Roman"/>
          <w:b/>
          <w:bCs/>
          <w:sz w:val="24"/>
          <w:szCs w:val="24"/>
          <w:u w:val="single"/>
        </w:rPr>
        <w:t>OTHER BUSINESS:</w:t>
      </w:r>
    </w:p>
    <w:p w14:paraId="271BFEF6" w14:textId="7810E66D" w:rsidR="000A1F2F" w:rsidRDefault="000A1F2F" w:rsidP="008F734B">
      <w:pPr>
        <w:spacing w:line="240" w:lineRule="auto"/>
        <w:contextualSpacing/>
        <w:rPr>
          <w:rFonts w:ascii="Times New Roman" w:hAnsi="Times New Roman"/>
          <w:i/>
          <w:iCs/>
          <w:sz w:val="24"/>
          <w:szCs w:val="24"/>
        </w:rPr>
      </w:pPr>
    </w:p>
    <w:p w14:paraId="1933E05F" w14:textId="13F51D6C" w:rsidR="000A1F2F" w:rsidRDefault="000A1F2F" w:rsidP="000A1F2F">
      <w:pPr>
        <w:spacing w:line="240" w:lineRule="auto"/>
        <w:contextualSpacing/>
        <w:rPr>
          <w:rFonts w:ascii="Times New Roman" w:hAnsi="Times New Roman"/>
          <w:i/>
          <w:iCs/>
          <w:sz w:val="24"/>
          <w:szCs w:val="24"/>
        </w:rPr>
      </w:pPr>
      <w:r>
        <w:rPr>
          <w:rFonts w:ascii="Times New Roman" w:hAnsi="Times New Roman"/>
          <w:b/>
          <w:bCs/>
          <w:sz w:val="24"/>
          <w:szCs w:val="24"/>
          <w:u w:val="single"/>
        </w:rPr>
        <w:t>COMP-26-02:</w:t>
      </w:r>
      <w:r>
        <w:rPr>
          <w:rFonts w:ascii="Times New Roman" w:hAnsi="Times New Roman"/>
          <w:sz w:val="24"/>
          <w:szCs w:val="24"/>
        </w:rPr>
        <w:t xml:space="preserve"> 5801 Wayside Ct. Carlos Fernando Gimenez &amp; Glena Xiomara Matamoros Ortiz. Possible zoning violation. </w:t>
      </w:r>
      <w:r>
        <w:rPr>
          <w:rFonts w:ascii="Times New Roman" w:hAnsi="Times New Roman"/>
          <w:i/>
          <w:iCs/>
          <w:sz w:val="24"/>
          <w:szCs w:val="24"/>
        </w:rPr>
        <w:t>Continued from the 5/11/26</w:t>
      </w:r>
      <w:r w:rsidR="00573B02">
        <w:rPr>
          <w:rFonts w:ascii="Times New Roman" w:hAnsi="Times New Roman"/>
          <w:i/>
          <w:iCs/>
          <w:sz w:val="24"/>
          <w:szCs w:val="24"/>
        </w:rPr>
        <w:t xml:space="preserve"> &amp; 7/13/2026 </w:t>
      </w:r>
      <w:r>
        <w:rPr>
          <w:rFonts w:ascii="Times New Roman" w:hAnsi="Times New Roman"/>
          <w:i/>
          <w:iCs/>
          <w:sz w:val="24"/>
          <w:szCs w:val="24"/>
        </w:rPr>
        <w:t>meeting.</w:t>
      </w:r>
    </w:p>
    <w:p w14:paraId="3D7670A8" w14:textId="0A8FFEA4" w:rsidR="00B3235E" w:rsidRDefault="00B3235E" w:rsidP="000A1F2F">
      <w:pPr>
        <w:spacing w:line="240" w:lineRule="auto"/>
        <w:contextualSpacing/>
        <w:rPr>
          <w:rFonts w:ascii="Times New Roman" w:hAnsi="Times New Roman"/>
          <w:i/>
          <w:iCs/>
          <w:sz w:val="24"/>
          <w:szCs w:val="24"/>
        </w:rPr>
      </w:pPr>
    </w:p>
    <w:p w14:paraId="51289452" w14:textId="75EE2A41" w:rsidR="00B3235E" w:rsidRPr="00B3235E" w:rsidRDefault="00B3235E" w:rsidP="00B3235E">
      <w:pPr>
        <w:spacing w:line="240" w:lineRule="auto"/>
        <w:contextualSpacing/>
        <w:rPr>
          <w:rFonts w:ascii="Times New Roman" w:hAnsi="Times New Roman"/>
          <w:sz w:val="24"/>
          <w:szCs w:val="24"/>
        </w:rPr>
      </w:pPr>
      <w:r>
        <w:rPr>
          <w:rFonts w:ascii="Times New Roman" w:hAnsi="Times New Roman"/>
          <w:b/>
          <w:bCs/>
          <w:sz w:val="24"/>
          <w:szCs w:val="24"/>
          <w:u w:val="single"/>
        </w:rPr>
        <w:t>COMP-26-04:</w:t>
      </w:r>
      <w:r>
        <w:rPr>
          <w:rFonts w:ascii="Times New Roman" w:hAnsi="Times New Roman"/>
          <w:sz w:val="24"/>
          <w:szCs w:val="24"/>
        </w:rPr>
        <w:t xml:space="preserve"> 1100 Mt. Gilead Rd. Earl J. &amp; Miranda L. Parker. Possible zoning violation.</w:t>
      </w:r>
    </w:p>
    <w:p w14:paraId="7A5D7610" w14:textId="77777777" w:rsidR="008F734B" w:rsidRDefault="008F734B" w:rsidP="008F734B">
      <w:pPr>
        <w:spacing w:after="0" w:line="240" w:lineRule="auto"/>
        <w:contextualSpacing/>
        <w:rPr>
          <w:rFonts w:ascii="Times New Roman" w:hAnsi="Times New Roman"/>
          <w:sz w:val="24"/>
          <w:szCs w:val="24"/>
        </w:rPr>
      </w:pPr>
      <w:bookmarkStart w:id="2" w:name="_Hlk203475157"/>
      <w:bookmarkEnd w:id="0"/>
    </w:p>
    <w:bookmarkEnd w:id="2"/>
    <w:p w14:paraId="18D24C60" w14:textId="767BD96F" w:rsidR="005B36AB" w:rsidRDefault="008F734B" w:rsidP="008F734B">
      <w:pPr>
        <w:pStyle w:val="Footer"/>
        <w:spacing w:after="0" w:line="240" w:lineRule="auto"/>
        <w:rPr>
          <w:rFonts w:ascii="Times New Roman" w:hAnsi="Times New Roman"/>
          <w:sz w:val="24"/>
          <w:szCs w:val="24"/>
        </w:rPr>
      </w:pPr>
      <w:r>
        <w:rPr>
          <w:rFonts w:ascii="Times New Roman" w:hAnsi="Times New Roman"/>
          <w:b/>
          <w:sz w:val="24"/>
          <w:szCs w:val="24"/>
          <w:u w:val="single"/>
        </w:rPr>
        <w:t>ATTORNEY BUSINESS:</w:t>
      </w:r>
      <w:r>
        <w:rPr>
          <w:rFonts w:ascii="Times New Roman" w:hAnsi="Times New Roman"/>
          <w:sz w:val="24"/>
          <w:szCs w:val="24"/>
        </w:rPr>
        <w:t xml:space="preserve">  </w:t>
      </w:r>
      <w:bookmarkEnd w:id="1"/>
    </w:p>
    <w:p w14:paraId="0505D944" w14:textId="77777777" w:rsidR="008F734B" w:rsidRDefault="008F734B" w:rsidP="008F734B">
      <w:pPr>
        <w:pStyle w:val="Footer"/>
        <w:spacing w:after="0" w:line="240" w:lineRule="auto"/>
        <w:rPr>
          <w:rFonts w:ascii="Times New Roman" w:hAnsi="Times New Roman"/>
          <w:sz w:val="24"/>
          <w:szCs w:val="24"/>
        </w:rPr>
      </w:pPr>
    </w:p>
    <w:p w14:paraId="54C1347C" w14:textId="1D98C265" w:rsidR="00CF5C39" w:rsidRDefault="008F734B" w:rsidP="008F734B">
      <w:pPr>
        <w:pStyle w:val="NoSpacing"/>
        <w:rPr>
          <w:bCs/>
        </w:rPr>
      </w:pPr>
      <w:r>
        <w:rPr>
          <w:b/>
          <w:u w:val="single"/>
        </w:rPr>
        <w:t>EXECUTIVE DIRECTOR BUSINESS:</w:t>
      </w:r>
    </w:p>
    <w:p w14:paraId="67CEBB52" w14:textId="77777777" w:rsidR="008F734B" w:rsidRDefault="008F734B" w:rsidP="008F734B">
      <w:pPr>
        <w:pStyle w:val="NoSpacing"/>
        <w:rPr>
          <w:bCs/>
        </w:rPr>
      </w:pPr>
    </w:p>
    <w:p w14:paraId="57034333" w14:textId="77777777" w:rsidR="008F734B" w:rsidRDefault="008F734B" w:rsidP="008F734B">
      <w:pPr>
        <w:pStyle w:val="NoSpacing"/>
        <w:rPr>
          <w:bCs/>
        </w:rPr>
      </w:pPr>
    </w:p>
    <w:p w14:paraId="3335DF2F" w14:textId="77777777" w:rsidR="008F734B" w:rsidRDefault="008F734B" w:rsidP="008F734B">
      <w:pPr>
        <w:pStyle w:val="NoSpacing"/>
        <w:rPr>
          <w:bCs/>
        </w:rPr>
      </w:pPr>
    </w:p>
    <w:p w14:paraId="34BFE358" w14:textId="77777777" w:rsidR="008F734B" w:rsidRDefault="008F734B" w:rsidP="008F734B">
      <w:pPr>
        <w:pStyle w:val="NoSpacing"/>
        <w:rPr>
          <w:bCs/>
        </w:rPr>
      </w:pPr>
    </w:p>
    <w:p w14:paraId="40817592" w14:textId="77777777" w:rsidR="008F734B" w:rsidRDefault="008F734B" w:rsidP="008F734B">
      <w:pPr>
        <w:pStyle w:val="NoSpacing"/>
        <w:rPr>
          <w:bCs/>
        </w:rPr>
      </w:pPr>
    </w:p>
    <w:p w14:paraId="1FCA76CE" w14:textId="101A1554" w:rsidR="008F734B" w:rsidRDefault="008F734B" w:rsidP="008F734B">
      <w:pPr>
        <w:pStyle w:val="NoSpacing"/>
        <w:rPr>
          <w:bCs/>
        </w:rPr>
      </w:pPr>
    </w:p>
    <w:p w14:paraId="53B10152" w14:textId="488C7D68" w:rsidR="007E55AD" w:rsidRDefault="007E55AD" w:rsidP="008F734B">
      <w:pPr>
        <w:pStyle w:val="NoSpacing"/>
        <w:rPr>
          <w:bCs/>
        </w:rPr>
      </w:pPr>
    </w:p>
    <w:p w14:paraId="50B3D7B8" w14:textId="1E679EFD" w:rsidR="007E55AD" w:rsidRDefault="007E55AD" w:rsidP="008F734B">
      <w:pPr>
        <w:pStyle w:val="NoSpacing"/>
        <w:rPr>
          <w:bCs/>
        </w:rPr>
      </w:pPr>
    </w:p>
    <w:p w14:paraId="084B0E08" w14:textId="4265EC46" w:rsidR="007E55AD" w:rsidRDefault="007E55AD" w:rsidP="008F734B">
      <w:pPr>
        <w:pStyle w:val="NoSpacing"/>
        <w:rPr>
          <w:bCs/>
        </w:rPr>
      </w:pPr>
    </w:p>
    <w:p w14:paraId="5B260914" w14:textId="5D372153" w:rsidR="007E55AD" w:rsidRDefault="007E55AD" w:rsidP="008F734B">
      <w:pPr>
        <w:pStyle w:val="NoSpacing"/>
        <w:rPr>
          <w:bCs/>
        </w:rPr>
      </w:pPr>
    </w:p>
    <w:p w14:paraId="27065DEC" w14:textId="3A4DE85F" w:rsidR="007E55AD" w:rsidRDefault="007E55AD" w:rsidP="008F734B">
      <w:pPr>
        <w:pStyle w:val="NoSpacing"/>
        <w:rPr>
          <w:bCs/>
        </w:rPr>
      </w:pPr>
    </w:p>
    <w:p w14:paraId="59D862D8" w14:textId="5D54EC9B" w:rsidR="007E55AD" w:rsidRDefault="007E55AD" w:rsidP="008F734B">
      <w:pPr>
        <w:pStyle w:val="NoSpacing"/>
        <w:rPr>
          <w:bCs/>
        </w:rPr>
      </w:pPr>
    </w:p>
    <w:p w14:paraId="1E05E4FB" w14:textId="632E2F86" w:rsidR="007E55AD" w:rsidRDefault="007E55AD" w:rsidP="008F734B">
      <w:pPr>
        <w:pStyle w:val="NoSpacing"/>
        <w:rPr>
          <w:bCs/>
        </w:rPr>
      </w:pPr>
    </w:p>
    <w:p w14:paraId="7DE20650" w14:textId="631914B6" w:rsidR="007E55AD" w:rsidRDefault="007E55AD" w:rsidP="008F734B">
      <w:pPr>
        <w:pStyle w:val="NoSpacing"/>
        <w:rPr>
          <w:bCs/>
        </w:rPr>
      </w:pPr>
    </w:p>
    <w:p w14:paraId="543C6873" w14:textId="2C7FF7EB" w:rsidR="007E55AD" w:rsidRDefault="007E55AD" w:rsidP="008F734B">
      <w:pPr>
        <w:pStyle w:val="NoSpacing"/>
        <w:rPr>
          <w:bCs/>
        </w:rPr>
      </w:pPr>
    </w:p>
    <w:p w14:paraId="7A15E470" w14:textId="34E982E4" w:rsidR="007E55AD" w:rsidRDefault="007E55AD" w:rsidP="008F734B">
      <w:pPr>
        <w:pStyle w:val="NoSpacing"/>
        <w:rPr>
          <w:bCs/>
        </w:rPr>
      </w:pPr>
    </w:p>
    <w:p w14:paraId="68CAB5D7" w14:textId="77777777" w:rsidR="007E55AD" w:rsidRDefault="007E55AD" w:rsidP="008F734B">
      <w:pPr>
        <w:pStyle w:val="NoSpacing"/>
        <w:rPr>
          <w:bCs/>
        </w:rPr>
      </w:pPr>
    </w:p>
    <w:p w14:paraId="7F3D96B6" w14:textId="77777777" w:rsidR="001B1B36" w:rsidRDefault="001B1B36" w:rsidP="008F734B">
      <w:pPr>
        <w:pStyle w:val="NoSpacing"/>
        <w:rPr>
          <w:bCs/>
        </w:rPr>
      </w:pPr>
    </w:p>
    <w:p w14:paraId="3A343145" w14:textId="77777777" w:rsidR="008F734B" w:rsidRDefault="008F734B" w:rsidP="008F734B">
      <w:pPr>
        <w:pStyle w:val="NoSpacing"/>
        <w:rPr>
          <w:bCs/>
        </w:rPr>
      </w:pPr>
    </w:p>
    <w:p w14:paraId="7F52EBD8" w14:textId="77777777" w:rsidR="008F734B" w:rsidRDefault="008F734B" w:rsidP="008F734B">
      <w:pPr>
        <w:pStyle w:val="NoSpacing"/>
        <w:rPr>
          <w:bCs/>
        </w:rPr>
      </w:pPr>
    </w:p>
    <w:p w14:paraId="2B2EBE1F" w14:textId="77777777" w:rsidR="008F734B" w:rsidRDefault="008F734B" w:rsidP="008F734B">
      <w:pPr>
        <w:pStyle w:val="NoSpacing"/>
        <w:rPr>
          <w:bCs/>
        </w:rPr>
      </w:pPr>
    </w:p>
    <w:p w14:paraId="3B408075" w14:textId="77777777" w:rsidR="008F734B" w:rsidRPr="009B2C66" w:rsidRDefault="008F734B" w:rsidP="008F734B">
      <w:pPr>
        <w:pStyle w:val="NoSpacing"/>
        <w:jc w:val="center"/>
        <w:rPr>
          <w:bCs/>
          <w:sz w:val="16"/>
          <w:szCs w:val="16"/>
        </w:rPr>
      </w:pPr>
      <w:r w:rsidRPr="009B2C66">
        <w:rPr>
          <w:bCs/>
          <w:sz w:val="16"/>
          <w:szCs w:val="16"/>
        </w:rPr>
        <w:t>Warrick County Area Plan Commission</w:t>
      </w:r>
    </w:p>
    <w:tbl>
      <w:tblPr>
        <w:tblW w:w="10047" w:type="dxa"/>
        <w:tblLook w:val="04A0" w:firstRow="1" w:lastRow="0" w:firstColumn="1" w:lastColumn="0" w:noHBand="0" w:noVBand="1"/>
      </w:tblPr>
      <w:tblGrid>
        <w:gridCol w:w="2643"/>
        <w:gridCol w:w="299"/>
        <w:gridCol w:w="3564"/>
        <w:gridCol w:w="736"/>
        <w:gridCol w:w="428"/>
        <w:gridCol w:w="1356"/>
        <w:gridCol w:w="1021"/>
      </w:tblGrid>
      <w:tr w:rsidR="008F734B" w:rsidRPr="009B2C66" w14:paraId="7ADA460B" w14:textId="77777777" w:rsidTr="001054B4">
        <w:trPr>
          <w:gridAfter w:val="1"/>
          <w:wAfter w:w="1021" w:type="dxa"/>
          <w:trHeight w:val="300"/>
        </w:trPr>
        <w:tc>
          <w:tcPr>
            <w:tcW w:w="2643" w:type="dxa"/>
            <w:tcBorders>
              <w:top w:val="nil"/>
              <w:left w:val="nil"/>
              <w:bottom w:val="nil"/>
              <w:right w:val="nil"/>
            </w:tcBorders>
            <w:shd w:val="clear" w:color="auto" w:fill="auto"/>
            <w:noWrap/>
            <w:vAlign w:val="bottom"/>
            <w:hideMark/>
          </w:tcPr>
          <w:p w14:paraId="348CD023" w14:textId="77777777" w:rsidR="008F734B" w:rsidRPr="009B2C66" w:rsidRDefault="008F734B" w:rsidP="001054B4">
            <w:pPr>
              <w:spacing w:after="0" w:line="240" w:lineRule="auto"/>
              <w:jc w:val="center"/>
              <w:rPr>
                <w:rFonts w:eastAsia="Times New Roman" w:cs="Calibri"/>
                <w:color w:val="000000"/>
                <w:sz w:val="16"/>
                <w:szCs w:val="16"/>
                <w:u w:val="single"/>
              </w:rPr>
            </w:pPr>
            <w:r w:rsidRPr="009B2C66">
              <w:rPr>
                <w:rFonts w:eastAsia="Times New Roman" w:cs="Calibri"/>
                <w:color w:val="000000"/>
                <w:sz w:val="16"/>
                <w:szCs w:val="16"/>
                <w:u w:val="single"/>
              </w:rPr>
              <w:t>Member-</w:t>
            </w:r>
          </w:p>
        </w:tc>
        <w:tc>
          <w:tcPr>
            <w:tcW w:w="3863" w:type="dxa"/>
            <w:gridSpan w:val="2"/>
            <w:tcBorders>
              <w:top w:val="nil"/>
              <w:left w:val="nil"/>
              <w:bottom w:val="nil"/>
              <w:right w:val="nil"/>
            </w:tcBorders>
            <w:shd w:val="clear" w:color="auto" w:fill="auto"/>
            <w:noWrap/>
            <w:vAlign w:val="bottom"/>
            <w:hideMark/>
          </w:tcPr>
          <w:p w14:paraId="19199B12" w14:textId="77777777" w:rsidR="008F734B" w:rsidRPr="009B2C66" w:rsidRDefault="008F734B" w:rsidP="001054B4">
            <w:pPr>
              <w:spacing w:after="0" w:line="240" w:lineRule="auto"/>
              <w:jc w:val="center"/>
              <w:rPr>
                <w:rFonts w:eastAsia="Times New Roman" w:cs="Calibri"/>
                <w:color w:val="000000"/>
                <w:sz w:val="16"/>
                <w:szCs w:val="16"/>
                <w:u w:val="single"/>
              </w:rPr>
            </w:pPr>
            <w:r w:rsidRPr="009B2C66">
              <w:rPr>
                <w:rFonts w:eastAsia="Times New Roman" w:cs="Calibri"/>
                <w:color w:val="000000"/>
                <w:sz w:val="16"/>
                <w:szCs w:val="16"/>
                <w:u w:val="single"/>
              </w:rPr>
              <w:t>Appointed By-</w:t>
            </w:r>
          </w:p>
        </w:tc>
        <w:tc>
          <w:tcPr>
            <w:tcW w:w="2520" w:type="dxa"/>
            <w:gridSpan w:val="3"/>
            <w:tcBorders>
              <w:top w:val="nil"/>
              <w:left w:val="nil"/>
              <w:bottom w:val="nil"/>
              <w:right w:val="nil"/>
            </w:tcBorders>
            <w:shd w:val="clear" w:color="auto" w:fill="auto"/>
            <w:noWrap/>
            <w:vAlign w:val="bottom"/>
            <w:hideMark/>
          </w:tcPr>
          <w:p w14:paraId="065EB88A" w14:textId="77777777" w:rsidR="008F734B" w:rsidRPr="009B2C66" w:rsidRDefault="008F734B" w:rsidP="001054B4">
            <w:pPr>
              <w:spacing w:after="0" w:line="240" w:lineRule="auto"/>
              <w:jc w:val="center"/>
              <w:rPr>
                <w:rFonts w:eastAsia="Times New Roman" w:cs="Calibri"/>
                <w:color w:val="000000"/>
                <w:sz w:val="16"/>
                <w:szCs w:val="16"/>
                <w:u w:val="single"/>
              </w:rPr>
            </w:pPr>
            <w:r w:rsidRPr="009B2C66">
              <w:rPr>
                <w:rFonts w:eastAsia="Times New Roman" w:cs="Calibri"/>
                <w:color w:val="000000"/>
                <w:sz w:val="16"/>
                <w:szCs w:val="16"/>
                <w:u w:val="single"/>
              </w:rPr>
              <w:t>Term</w:t>
            </w:r>
          </w:p>
        </w:tc>
      </w:tr>
      <w:tr w:rsidR="008F734B" w:rsidRPr="009B2C66" w14:paraId="120EFCA4" w14:textId="77777777" w:rsidTr="001054B4">
        <w:trPr>
          <w:gridAfter w:val="1"/>
          <w:wAfter w:w="1021" w:type="dxa"/>
          <w:trHeight w:val="315"/>
        </w:trPr>
        <w:tc>
          <w:tcPr>
            <w:tcW w:w="2643" w:type="dxa"/>
            <w:tcBorders>
              <w:top w:val="nil"/>
              <w:left w:val="nil"/>
              <w:bottom w:val="nil"/>
              <w:right w:val="nil"/>
            </w:tcBorders>
            <w:shd w:val="clear" w:color="auto" w:fill="auto"/>
            <w:noWrap/>
            <w:vAlign w:val="center"/>
            <w:hideMark/>
          </w:tcPr>
          <w:p w14:paraId="22BE11E1" w14:textId="77777777" w:rsidR="008F734B" w:rsidRPr="009B2C66" w:rsidRDefault="008F734B" w:rsidP="001054B4">
            <w:pPr>
              <w:spacing w:after="0" w:line="240" w:lineRule="auto"/>
              <w:rPr>
                <w:rFonts w:ascii="Times New Roman" w:eastAsia="Times New Roman" w:hAnsi="Times New Roman"/>
                <w:color w:val="000000"/>
                <w:sz w:val="16"/>
                <w:szCs w:val="16"/>
              </w:rPr>
            </w:pPr>
            <w:r w:rsidRPr="009B2C66">
              <w:rPr>
                <w:rFonts w:ascii="Times New Roman" w:eastAsia="Times New Roman" w:hAnsi="Times New Roman"/>
                <w:color w:val="000000"/>
                <w:sz w:val="16"/>
                <w:szCs w:val="16"/>
              </w:rPr>
              <w:t>Brandon Pryor-</w:t>
            </w:r>
          </w:p>
        </w:tc>
        <w:tc>
          <w:tcPr>
            <w:tcW w:w="3863" w:type="dxa"/>
            <w:gridSpan w:val="2"/>
            <w:tcBorders>
              <w:top w:val="nil"/>
              <w:left w:val="nil"/>
              <w:bottom w:val="nil"/>
              <w:right w:val="nil"/>
            </w:tcBorders>
            <w:shd w:val="clear" w:color="auto" w:fill="auto"/>
            <w:noWrap/>
            <w:vAlign w:val="center"/>
            <w:hideMark/>
          </w:tcPr>
          <w:p w14:paraId="70C09E35" w14:textId="77777777" w:rsidR="008F734B" w:rsidRPr="009B2C66" w:rsidRDefault="008F734B" w:rsidP="001054B4">
            <w:pPr>
              <w:spacing w:after="0" w:line="240" w:lineRule="auto"/>
              <w:rPr>
                <w:rFonts w:ascii="Times New Roman" w:eastAsia="Times New Roman" w:hAnsi="Times New Roman"/>
                <w:color w:val="000000"/>
                <w:sz w:val="16"/>
                <w:szCs w:val="16"/>
              </w:rPr>
            </w:pPr>
            <w:r w:rsidRPr="009B2C66">
              <w:rPr>
                <w:rFonts w:ascii="Times New Roman" w:eastAsia="Times New Roman" w:hAnsi="Times New Roman"/>
                <w:color w:val="000000"/>
                <w:sz w:val="16"/>
                <w:szCs w:val="16"/>
              </w:rPr>
              <w:t>School Corp</w:t>
            </w:r>
          </w:p>
        </w:tc>
        <w:tc>
          <w:tcPr>
            <w:tcW w:w="1164" w:type="dxa"/>
            <w:gridSpan w:val="2"/>
            <w:tcBorders>
              <w:top w:val="nil"/>
              <w:left w:val="nil"/>
              <w:bottom w:val="nil"/>
              <w:right w:val="nil"/>
            </w:tcBorders>
            <w:shd w:val="clear" w:color="auto" w:fill="auto"/>
            <w:noWrap/>
            <w:vAlign w:val="bottom"/>
            <w:hideMark/>
          </w:tcPr>
          <w:p w14:paraId="28823D4F" w14:textId="77777777" w:rsidR="008F734B" w:rsidRPr="009B2C66" w:rsidRDefault="008F734B" w:rsidP="001054B4">
            <w:pPr>
              <w:spacing w:after="0" w:line="240" w:lineRule="auto"/>
              <w:rPr>
                <w:rFonts w:eastAsia="Times New Roman" w:cs="Calibri"/>
                <w:color w:val="000000"/>
                <w:sz w:val="16"/>
                <w:szCs w:val="16"/>
              </w:rPr>
            </w:pPr>
            <w:r w:rsidRPr="009B2C66">
              <w:rPr>
                <w:rFonts w:eastAsia="Times New Roman" w:cs="Calibri"/>
                <w:color w:val="000000"/>
                <w:sz w:val="16"/>
                <w:szCs w:val="16"/>
              </w:rPr>
              <w:t>1/1/2024-</w:t>
            </w:r>
          </w:p>
        </w:tc>
        <w:tc>
          <w:tcPr>
            <w:tcW w:w="1356" w:type="dxa"/>
            <w:tcBorders>
              <w:top w:val="nil"/>
              <w:left w:val="nil"/>
              <w:bottom w:val="nil"/>
              <w:right w:val="nil"/>
            </w:tcBorders>
            <w:shd w:val="clear" w:color="auto" w:fill="auto"/>
            <w:noWrap/>
            <w:vAlign w:val="bottom"/>
            <w:hideMark/>
          </w:tcPr>
          <w:p w14:paraId="2776C276" w14:textId="77777777" w:rsidR="008F734B" w:rsidRPr="009B2C66" w:rsidRDefault="008F734B" w:rsidP="001054B4">
            <w:pPr>
              <w:spacing w:after="0" w:line="240" w:lineRule="auto"/>
              <w:jc w:val="right"/>
              <w:rPr>
                <w:rFonts w:eastAsia="Times New Roman" w:cs="Calibri"/>
                <w:color w:val="000000"/>
                <w:sz w:val="16"/>
                <w:szCs w:val="16"/>
              </w:rPr>
            </w:pPr>
            <w:r w:rsidRPr="009B2C66">
              <w:rPr>
                <w:rFonts w:eastAsia="Times New Roman" w:cs="Calibri"/>
                <w:color w:val="000000"/>
                <w:sz w:val="16"/>
                <w:szCs w:val="16"/>
              </w:rPr>
              <w:t>12/31/2027</w:t>
            </w:r>
          </w:p>
        </w:tc>
      </w:tr>
      <w:tr w:rsidR="008F734B" w:rsidRPr="009B2C66" w14:paraId="7EE93725" w14:textId="77777777" w:rsidTr="001054B4">
        <w:trPr>
          <w:gridAfter w:val="1"/>
          <w:wAfter w:w="1021" w:type="dxa"/>
          <w:trHeight w:val="315"/>
        </w:trPr>
        <w:tc>
          <w:tcPr>
            <w:tcW w:w="2643" w:type="dxa"/>
            <w:tcBorders>
              <w:top w:val="nil"/>
              <w:left w:val="nil"/>
              <w:bottom w:val="nil"/>
              <w:right w:val="nil"/>
            </w:tcBorders>
            <w:shd w:val="clear" w:color="auto" w:fill="auto"/>
            <w:noWrap/>
            <w:vAlign w:val="center"/>
            <w:hideMark/>
          </w:tcPr>
          <w:p w14:paraId="63FED5E6" w14:textId="77777777" w:rsidR="008F734B" w:rsidRPr="009B2C66" w:rsidRDefault="008F734B" w:rsidP="001054B4">
            <w:pPr>
              <w:spacing w:after="0" w:line="240" w:lineRule="auto"/>
              <w:rPr>
                <w:rFonts w:ascii="Times New Roman" w:eastAsia="Times New Roman" w:hAnsi="Times New Roman"/>
                <w:color w:val="000000"/>
                <w:sz w:val="16"/>
                <w:szCs w:val="16"/>
              </w:rPr>
            </w:pPr>
            <w:r w:rsidRPr="009B2C66">
              <w:rPr>
                <w:rFonts w:ascii="Times New Roman" w:eastAsia="Times New Roman" w:hAnsi="Times New Roman"/>
                <w:color w:val="000000"/>
                <w:sz w:val="16"/>
                <w:szCs w:val="16"/>
              </w:rPr>
              <w:t>Jeff Willis, Vice President-</w:t>
            </w:r>
          </w:p>
        </w:tc>
        <w:tc>
          <w:tcPr>
            <w:tcW w:w="3863" w:type="dxa"/>
            <w:gridSpan w:val="2"/>
            <w:tcBorders>
              <w:top w:val="nil"/>
              <w:left w:val="nil"/>
              <w:bottom w:val="nil"/>
              <w:right w:val="nil"/>
            </w:tcBorders>
            <w:shd w:val="clear" w:color="auto" w:fill="auto"/>
            <w:noWrap/>
            <w:vAlign w:val="center"/>
            <w:hideMark/>
          </w:tcPr>
          <w:p w14:paraId="4260CCD8" w14:textId="77777777" w:rsidR="008F734B" w:rsidRPr="009B2C66" w:rsidRDefault="008F734B" w:rsidP="001054B4">
            <w:pPr>
              <w:spacing w:after="0" w:line="240" w:lineRule="auto"/>
              <w:rPr>
                <w:rFonts w:ascii="Times New Roman" w:eastAsia="Times New Roman" w:hAnsi="Times New Roman"/>
                <w:color w:val="000000"/>
                <w:sz w:val="16"/>
                <w:szCs w:val="16"/>
              </w:rPr>
            </w:pPr>
            <w:r w:rsidRPr="009B2C66">
              <w:rPr>
                <w:rFonts w:ascii="Times New Roman" w:eastAsia="Times New Roman" w:hAnsi="Times New Roman"/>
                <w:color w:val="000000"/>
                <w:sz w:val="16"/>
                <w:szCs w:val="16"/>
              </w:rPr>
              <w:t>Co Commissioner</w:t>
            </w:r>
          </w:p>
        </w:tc>
        <w:tc>
          <w:tcPr>
            <w:tcW w:w="1164" w:type="dxa"/>
            <w:gridSpan w:val="2"/>
            <w:tcBorders>
              <w:top w:val="nil"/>
              <w:left w:val="nil"/>
              <w:bottom w:val="nil"/>
              <w:right w:val="nil"/>
            </w:tcBorders>
            <w:shd w:val="clear" w:color="auto" w:fill="auto"/>
            <w:noWrap/>
            <w:vAlign w:val="bottom"/>
            <w:hideMark/>
          </w:tcPr>
          <w:p w14:paraId="169F50B7" w14:textId="77777777" w:rsidR="008F734B" w:rsidRPr="009B2C66" w:rsidRDefault="008F734B" w:rsidP="001054B4">
            <w:pPr>
              <w:spacing w:after="0" w:line="240" w:lineRule="auto"/>
              <w:rPr>
                <w:rFonts w:eastAsia="Times New Roman" w:cs="Calibri"/>
                <w:color w:val="000000"/>
                <w:sz w:val="16"/>
                <w:szCs w:val="16"/>
              </w:rPr>
            </w:pPr>
            <w:r w:rsidRPr="009B2C66">
              <w:rPr>
                <w:rFonts w:eastAsia="Times New Roman" w:cs="Calibri"/>
                <w:color w:val="000000"/>
                <w:sz w:val="16"/>
                <w:szCs w:val="16"/>
              </w:rPr>
              <w:t>1/1/2025-</w:t>
            </w:r>
          </w:p>
        </w:tc>
        <w:tc>
          <w:tcPr>
            <w:tcW w:w="1356" w:type="dxa"/>
            <w:tcBorders>
              <w:top w:val="nil"/>
              <w:left w:val="nil"/>
              <w:bottom w:val="nil"/>
              <w:right w:val="nil"/>
            </w:tcBorders>
            <w:shd w:val="clear" w:color="auto" w:fill="auto"/>
            <w:noWrap/>
            <w:vAlign w:val="bottom"/>
            <w:hideMark/>
          </w:tcPr>
          <w:p w14:paraId="78E83293" w14:textId="77777777" w:rsidR="008F734B" w:rsidRPr="009B2C66" w:rsidRDefault="008F734B" w:rsidP="001054B4">
            <w:pPr>
              <w:spacing w:after="0" w:line="240" w:lineRule="auto"/>
              <w:jc w:val="right"/>
              <w:rPr>
                <w:rFonts w:eastAsia="Times New Roman" w:cs="Calibri"/>
                <w:color w:val="000000"/>
                <w:sz w:val="16"/>
                <w:szCs w:val="16"/>
              </w:rPr>
            </w:pPr>
            <w:r w:rsidRPr="009B2C66">
              <w:rPr>
                <w:rFonts w:eastAsia="Times New Roman" w:cs="Calibri"/>
                <w:color w:val="000000"/>
                <w:sz w:val="16"/>
                <w:szCs w:val="16"/>
              </w:rPr>
              <w:t>12/31/2028</w:t>
            </w:r>
          </w:p>
        </w:tc>
      </w:tr>
      <w:tr w:rsidR="008F734B" w:rsidRPr="009B2C66" w14:paraId="25833427" w14:textId="77777777" w:rsidTr="001054B4">
        <w:trPr>
          <w:gridAfter w:val="1"/>
          <w:wAfter w:w="1021" w:type="dxa"/>
          <w:trHeight w:val="315"/>
        </w:trPr>
        <w:tc>
          <w:tcPr>
            <w:tcW w:w="2643" w:type="dxa"/>
            <w:tcBorders>
              <w:top w:val="nil"/>
              <w:left w:val="nil"/>
              <w:bottom w:val="nil"/>
              <w:right w:val="nil"/>
            </w:tcBorders>
            <w:shd w:val="clear" w:color="auto" w:fill="auto"/>
            <w:noWrap/>
            <w:vAlign w:val="center"/>
            <w:hideMark/>
          </w:tcPr>
          <w:p w14:paraId="53F58F7C" w14:textId="77777777" w:rsidR="008F734B" w:rsidRPr="009B2C66" w:rsidRDefault="008F734B" w:rsidP="001054B4">
            <w:pPr>
              <w:spacing w:after="0" w:line="240" w:lineRule="auto"/>
              <w:rPr>
                <w:rFonts w:ascii="Times New Roman" w:eastAsia="Times New Roman" w:hAnsi="Times New Roman"/>
                <w:color w:val="000000"/>
                <w:sz w:val="16"/>
                <w:szCs w:val="16"/>
              </w:rPr>
            </w:pPr>
            <w:r w:rsidRPr="009B2C66">
              <w:rPr>
                <w:rFonts w:ascii="Times New Roman" w:eastAsia="Times New Roman" w:hAnsi="Times New Roman"/>
                <w:color w:val="000000"/>
                <w:sz w:val="16"/>
                <w:szCs w:val="16"/>
              </w:rPr>
              <w:t>David Goldenberg-</w:t>
            </w:r>
          </w:p>
        </w:tc>
        <w:tc>
          <w:tcPr>
            <w:tcW w:w="3863" w:type="dxa"/>
            <w:gridSpan w:val="2"/>
            <w:tcBorders>
              <w:top w:val="nil"/>
              <w:left w:val="nil"/>
              <w:bottom w:val="nil"/>
              <w:right w:val="nil"/>
            </w:tcBorders>
            <w:shd w:val="clear" w:color="auto" w:fill="auto"/>
            <w:noWrap/>
            <w:vAlign w:val="center"/>
            <w:hideMark/>
          </w:tcPr>
          <w:p w14:paraId="0E8E6A6E" w14:textId="77777777" w:rsidR="008F734B" w:rsidRPr="009B2C66" w:rsidRDefault="008F734B" w:rsidP="001054B4">
            <w:pPr>
              <w:spacing w:after="0" w:line="240" w:lineRule="auto"/>
              <w:rPr>
                <w:rFonts w:ascii="Times New Roman" w:eastAsia="Times New Roman" w:hAnsi="Times New Roman"/>
                <w:color w:val="000000"/>
                <w:sz w:val="16"/>
                <w:szCs w:val="16"/>
              </w:rPr>
            </w:pPr>
            <w:r w:rsidRPr="009B2C66">
              <w:rPr>
                <w:rFonts w:ascii="Times New Roman" w:eastAsia="Times New Roman" w:hAnsi="Times New Roman"/>
                <w:color w:val="000000"/>
                <w:sz w:val="16"/>
                <w:szCs w:val="16"/>
              </w:rPr>
              <w:t>Advisory Council on Town Affairs</w:t>
            </w:r>
          </w:p>
        </w:tc>
        <w:tc>
          <w:tcPr>
            <w:tcW w:w="1164" w:type="dxa"/>
            <w:gridSpan w:val="2"/>
            <w:tcBorders>
              <w:top w:val="nil"/>
              <w:left w:val="nil"/>
              <w:bottom w:val="nil"/>
              <w:right w:val="nil"/>
            </w:tcBorders>
            <w:shd w:val="clear" w:color="auto" w:fill="auto"/>
            <w:noWrap/>
            <w:vAlign w:val="bottom"/>
            <w:hideMark/>
          </w:tcPr>
          <w:p w14:paraId="0895C466" w14:textId="77777777" w:rsidR="008F734B" w:rsidRPr="009B2C66" w:rsidRDefault="008F734B" w:rsidP="001054B4">
            <w:pPr>
              <w:spacing w:after="0" w:line="240" w:lineRule="auto"/>
              <w:rPr>
                <w:rFonts w:eastAsia="Times New Roman" w:cs="Calibri"/>
                <w:color w:val="000000"/>
                <w:sz w:val="16"/>
                <w:szCs w:val="16"/>
              </w:rPr>
            </w:pPr>
            <w:r w:rsidRPr="009B2C66">
              <w:rPr>
                <w:rFonts w:eastAsia="Times New Roman" w:cs="Calibri"/>
                <w:color w:val="000000"/>
                <w:sz w:val="16"/>
                <w:szCs w:val="16"/>
              </w:rPr>
              <w:t>1/1/202</w:t>
            </w:r>
            <w:r>
              <w:rPr>
                <w:rFonts w:eastAsia="Times New Roman" w:cs="Calibri"/>
                <w:color w:val="000000"/>
                <w:sz w:val="16"/>
                <w:szCs w:val="16"/>
              </w:rPr>
              <w:t>6</w:t>
            </w:r>
            <w:r w:rsidRPr="009B2C66">
              <w:rPr>
                <w:rFonts w:eastAsia="Times New Roman" w:cs="Calibri"/>
                <w:color w:val="000000"/>
                <w:sz w:val="16"/>
                <w:szCs w:val="16"/>
              </w:rPr>
              <w:t>-</w:t>
            </w:r>
          </w:p>
        </w:tc>
        <w:tc>
          <w:tcPr>
            <w:tcW w:w="1356" w:type="dxa"/>
            <w:tcBorders>
              <w:top w:val="nil"/>
              <w:left w:val="nil"/>
              <w:bottom w:val="nil"/>
              <w:right w:val="nil"/>
            </w:tcBorders>
            <w:shd w:val="clear" w:color="auto" w:fill="auto"/>
            <w:noWrap/>
            <w:vAlign w:val="bottom"/>
            <w:hideMark/>
          </w:tcPr>
          <w:p w14:paraId="749C26A3" w14:textId="77777777" w:rsidR="008F734B" w:rsidRPr="009B2C66" w:rsidRDefault="008F734B" w:rsidP="001054B4">
            <w:pPr>
              <w:spacing w:after="0" w:line="240" w:lineRule="auto"/>
              <w:jc w:val="right"/>
              <w:rPr>
                <w:rFonts w:eastAsia="Times New Roman" w:cs="Calibri"/>
                <w:color w:val="000000"/>
                <w:sz w:val="16"/>
                <w:szCs w:val="16"/>
              </w:rPr>
            </w:pPr>
            <w:r w:rsidRPr="009B2C66">
              <w:rPr>
                <w:rFonts w:eastAsia="Times New Roman" w:cs="Calibri"/>
                <w:color w:val="000000"/>
                <w:sz w:val="16"/>
                <w:szCs w:val="16"/>
              </w:rPr>
              <w:t>12/31/202</w:t>
            </w:r>
            <w:r>
              <w:rPr>
                <w:rFonts w:eastAsia="Times New Roman" w:cs="Calibri"/>
                <w:color w:val="000000"/>
                <w:sz w:val="16"/>
                <w:szCs w:val="16"/>
              </w:rPr>
              <w:t>6</w:t>
            </w:r>
          </w:p>
        </w:tc>
      </w:tr>
      <w:tr w:rsidR="008F734B" w:rsidRPr="009B2C66" w14:paraId="23B8DFE1" w14:textId="77777777" w:rsidTr="001054B4">
        <w:trPr>
          <w:gridAfter w:val="1"/>
          <w:wAfter w:w="1021" w:type="dxa"/>
          <w:trHeight w:val="315"/>
        </w:trPr>
        <w:tc>
          <w:tcPr>
            <w:tcW w:w="2643" w:type="dxa"/>
            <w:tcBorders>
              <w:top w:val="nil"/>
              <w:left w:val="nil"/>
              <w:bottom w:val="nil"/>
              <w:right w:val="nil"/>
            </w:tcBorders>
            <w:shd w:val="clear" w:color="auto" w:fill="auto"/>
            <w:noWrap/>
            <w:vAlign w:val="center"/>
            <w:hideMark/>
          </w:tcPr>
          <w:p w14:paraId="3574763D" w14:textId="77777777" w:rsidR="008F734B" w:rsidRPr="009B2C66" w:rsidRDefault="008F734B" w:rsidP="001054B4">
            <w:pPr>
              <w:spacing w:after="0" w:line="240" w:lineRule="auto"/>
              <w:rPr>
                <w:rFonts w:ascii="Times New Roman" w:eastAsia="Times New Roman" w:hAnsi="Times New Roman"/>
                <w:color w:val="000000"/>
                <w:sz w:val="16"/>
                <w:szCs w:val="16"/>
              </w:rPr>
            </w:pPr>
            <w:r>
              <w:rPr>
                <w:rFonts w:ascii="Times New Roman" w:eastAsia="Times New Roman" w:hAnsi="Times New Roman"/>
                <w:color w:val="000000"/>
                <w:sz w:val="16"/>
                <w:szCs w:val="16"/>
              </w:rPr>
              <w:t>Ray Rentchler</w:t>
            </w:r>
            <w:r w:rsidRPr="009B2C66">
              <w:rPr>
                <w:rFonts w:ascii="Times New Roman" w:eastAsia="Times New Roman" w:hAnsi="Times New Roman"/>
                <w:color w:val="000000"/>
                <w:sz w:val="16"/>
                <w:szCs w:val="16"/>
              </w:rPr>
              <w:t>-</w:t>
            </w:r>
          </w:p>
        </w:tc>
        <w:tc>
          <w:tcPr>
            <w:tcW w:w="3863" w:type="dxa"/>
            <w:gridSpan w:val="2"/>
            <w:tcBorders>
              <w:top w:val="nil"/>
              <w:left w:val="nil"/>
              <w:bottom w:val="nil"/>
              <w:right w:val="nil"/>
            </w:tcBorders>
            <w:shd w:val="clear" w:color="auto" w:fill="auto"/>
            <w:noWrap/>
            <w:vAlign w:val="center"/>
            <w:hideMark/>
          </w:tcPr>
          <w:p w14:paraId="4FE8D33B" w14:textId="77777777" w:rsidR="008F734B" w:rsidRPr="009B2C66" w:rsidRDefault="008F734B" w:rsidP="001054B4">
            <w:pPr>
              <w:spacing w:after="0" w:line="240" w:lineRule="auto"/>
              <w:rPr>
                <w:rFonts w:ascii="Times New Roman" w:eastAsia="Times New Roman" w:hAnsi="Times New Roman"/>
                <w:color w:val="000000"/>
                <w:sz w:val="16"/>
                <w:szCs w:val="16"/>
              </w:rPr>
            </w:pPr>
            <w:r w:rsidRPr="009B2C66">
              <w:rPr>
                <w:rFonts w:ascii="Times New Roman" w:eastAsia="Times New Roman" w:hAnsi="Times New Roman"/>
                <w:color w:val="000000"/>
                <w:sz w:val="16"/>
                <w:szCs w:val="16"/>
              </w:rPr>
              <w:t>County Commissioner's</w:t>
            </w:r>
          </w:p>
        </w:tc>
        <w:tc>
          <w:tcPr>
            <w:tcW w:w="1164" w:type="dxa"/>
            <w:gridSpan w:val="2"/>
            <w:tcBorders>
              <w:top w:val="nil"/>
              <w:left w:val="nil"/>
              <w:bottom w:val="nil"/>
              <w:right w:val="nil"/>
            </w:tcBorders>
            <w:shd w:val="clear" w:color="auto" w:fill="auto"/>
            <w:noWrap/>
            <w:vAlign w:val="bottom"/>
            <w:hideMark/>
          </w:tcPr>
          <w:p w14:paraId="31FC6CCE" w14:textId="77777777" w:rsidR="008F734B" w:rsidRPr="009B2C66" w:rsidRDefault="008F734B" w:rsidP="001054B4">
            <w:pPr>
              <w:spacing w:after="0" w:line="240" w:lineRule="auto"/>
              <w:rPr>
                <w:rFonts w:eastAsia="Times New Roman" w:cs="Calibri"/>
                <w:color w:val="000000"/>
                <w:sz w:val="16"/>
                <w:szCs w:val="16"/>
              </w:rPr>
            </w:pPr>
            <w:r>
              <w:rPr>
                <w:rFonts w:eastAsia="Times New Roman" w:cs="Calibri"/>
                <w:color w:val="000000"/>
                <w:sz w:val="16"/>
                <w:szCs w:val="16"/>
              </w:rPr>
              <w:t>1/12/2026</w:t>
            </w:r>
            <w:r w:rsidRPr="009B2C66">
              <w:rPr>
                <w:rFonts w:eastAsia="Times New Roman" w:cs="Calibri"/>
                <w:color w:val="000000"/>
                <w:sz w:val="16"/>
                <w:szCs w:val="16"/>
              </w:rPr>
              <w:t>-</w:t>
            </w:r>
          </w:p>
        </w:tc>
        <w:tc>
          <w:tcPr>
            <w:tcW w:w="1356" w:type="dxa"/>
            <w:tcBorders>
              <w:top w:val="nil"/>
              <w:left w:val="nil"/>
              <w:bottom w:val="nil"/>
              <w:right w:val="nil"/>
            </w:tcBorders>
            <w:shd w:val="clear" w:color="auto" w:fill="auto"/>
            <w:noWrap/>
            <w:vAlign w:val="bottom"/>
            <w:hideMark/>
          </w:tcPr>
          <w:p w14:paraId="3BE6E3AB" w14:textId="77777777" w:rsidR="008F734B" w:rsidRPr="009B2C66" w:rsidRDefault="008F734B" w:rsidP="001054B4">
            <w:pPr>
              <w:spacing w:after="0" w:line="240" w:lineRule="auto"/>
              <w:jc w:val="right"/>
              <w:rPr>
                <w:rFonts w:eastAsia="Times New Roman" w:cs="Calibri"/>
                <w:color w:val="000000"/>
                <w:sz w:val="16"/>
                <w:szCs w:val="16"/>
              </w:rPr>
            </w:pPr>
            <w:r w:rsidRPr="009B2C66">
              <w:rPr>
                <w:rFonts w:eastAsia="Times New Roman" w:cs="Calibri"/>
                <w:color w:val="000000"/>
                <w:sz w:val="16"/>
                <w:szCs w:val="16"/>
              </w:rPr>
              <w:t>12/31/2028</w:t>
            </w:r>
          </w:p>
        </w:tc>
      </w:tr>
      <w:tr w:rsidR="008F734B" w:rsidRPr="009B2C66" w14:paraId="02A81A15" w14:textId="77777777" w:rsidTr="001054B4">
        <w:trPr>
          <w:gridAfter w:val="1"/>
          <w:wAfter w:w="1021" w:type="dxa"/>
          <w:trHeight w:val="315"/>
        </w:trPr>
        <w:tc>
          <w:tcPr>
            <w:tcW w:w="2643" w:type="dxa"/>
            <w:tcBorders>
              <w:top w:val="nil"/>
              <w:left w:val="nil"/>
              <w:bottom w:val="nil"/>
              <w:right w:val="nil"/>
            </w:tcBorders>
            <w:shd w:val="clear" w:color="auto" w:fill="auto"/>
            <w:noWrap/>
            <w:vAlign w:val="center"/>
            <w:hideMark/>
          </w:tcPr>
          <w:p w14:paraId="06717C87" w14:textId="77777777" w:rsidR="008F734B" w:rsidRPr="009B2C66" w:rsidRDefault="008F734B" w:rsidP="001054B4">
            <w:pPr>
              <w:spacing w:after="0" w:line="240" w:lineRule="auto"/>
              <w:rPr>
                <w:rFonts w:ascii="Times New Roman" w:eastAsia="Times New Roman" w:hAnsi="Times New Roman"/>
                <w:color w:val="000000"/>
                <w:sz w:val="16"/>
                <w:szCs w:val="16"/>
              </w:rPr>
            </w:pPr>
            <w:r w:rsidRPr="009B2C66">
              <w:rPr>
                <w:rFonts w:ascii="Times New Roman" w:eastAsia="Times New Roman" w:hAnsi="Times New Roman"/>
                <w:color w:val="000000"/>
                <w:sz w:val="16"/>
                <w:szCs w:val="16"/>
              </w:rPr>
              <w:t>Stacey Franz-</w:t>
            </w:r>
          </w:p>
        </w:tc>
        <w:tc>
          <w:tcPr>
            <w:tcW w:w="3863" w:type="dxa"/>
            <w:gridSpan w:val="2"/>
            <w:tcBorders>
              <w:top w:val="nil"/>
              <w:left w:val="nil"/>
              <w:bottom w:val="nil"/>
              <w:right w:val="nil"/>
            </w:tcBorders>
            <w:shd w:val="clear" w:color="auto" w:fill="auto"/>
            <w:noWrap/>
            <w:vAlign w:val="center"/>
            <w:hideMark/>
          </w:tcPr>
          <w:p w14:paraId="4AC30CF3" w14:textId="77777777" w:rsidR="008F734B" w:rsidRPr="009B2C66" w:rsidRDefault="008F734B" w:rsidP="001054B4">
            <w:pPr>
              <w:spacing w:after="0" w:line="240" w:lineRule="auto"/>
              <w:rPr>
                <w:rFonts w:ascii="Times New Roman" w:eastAsia="Times New Roman" w:hAnsi="Times New Roman"/>
                <w:color w:val="000000"/>
                <w:sz w:val="16"/>
                <w:szCs w:val="16"/>
              </w:rPr>
            </w:pPr>
            <w:r w:rsidRPr="009B2C66">
              <w:rPr>
                <w:rFonts w:ascii="Times New Roman" w:eastAsia="Times New Roman" w:hAnsi="Times New Roman"/>
                <w:color w:val="000000"/>
                <w:sz w:val="16"/>
                <w:szCs w:val="16"/>
              </w:rPr>
              <w:t>Virtue of Office, County Commissioner</w:t>
            </w:r>
          </w:p>
        </w:tc>
        <w:tc>
          <w:tcPr>
            <w:tcW w:w="1164" w:type="dxa"/>
            <w:gridSpan w:val="2"/>
            <w:tcBorders>
              <w:top w:val="nil"/>
              <w:left w:val="nil"/>
              <w:bottom w:val="nil"/>
              <w:right w:val="nil"/>
            </w:tcBorders>
            <w:shd w:val="clear" w:color="auto" w:fill="auto"/>
            <w:noWrap/>
            <w:vAlign w:val="bottom"/>
            <w:hideMark/>
          </w:tcPr>
          <w:p w14:paraId="37D4B22D" w14:textId="77777777" w:rsidR="008F734B" w:rsidRPr="009B2C66" w:rsidRDefault="008F734B" w:rsidP="001054B4">
            <w:pPr>
              <w:spacing w:after="0" w:line="240" w:lineRule="auto"/>
              <w:rPr>
                <w:rFonts w:eastAsia="Times New Roman" w:cs="Calibri"/>
                <w:color w:val="000000"/>
                <w:sz w:val="16"/>
                <w:szCs w:val="16"/>
              </w:rPr>
            </w:pPr>
            <w:r w:rsidRPr="009B2C66">
              <w:rPr>
                <w:rFonts w:eastAsia="Times New Roman" w:cs="Calibri"/>
                <w:color w:val="000000"/>
                <w:sz w:val="16"/>
                <w:szCs w:val="16"/>
              </w:rPr>
              <w:t>1/1/2025-</w:t>
            </w:r>
          </w:p>
        </w:tc>
        <w:tc>
          <w:tcPr>
            <w:tcW w:w="1356" w:type="dxa"/>
            <w:tcBorders>
              <w:top w:val="nil"/>
              <w:left w:val="nil"/>
              <w:bottom w:val="nil"/>
              <w:right w:val="nil"/>
            </w:tcBorders>
            <w:shd w:val="clear" w:color="auto" w:fill="auto"/>
            <w:noWrap/>
            <w:vAlign w:val="bottom"/>
            <w:hideMark/>
          </w:tcPr>
          <w:p w14:paraId="75C43166" w14:textId="77777777" w:rsidR="008F734B" w:rsidRPr="009B2C66" w:rsidRDefault="008F734B" w:rsidP="001054B4">
            <w:pPr>
              <w:spacing w:after="0" w:line="240" w:lineRule="auto"/>
              <w:jc w:val="right"/>
              <w:rPr>
                <w:rFonts w:eastAsia="Times New Roman" w:cs="Calibri"/>
                <w:color w:val="000000"/>
                <w:sz w:val="16"/>
                <w:szCs w:val="16"/>
              </w:rPr>
            </w:pPr>
            <w:r w:rsidRPr="009B2C66">
              <w:rPr>
                <w:rFonts w:eastAsia="Times New Roman" w:cs="Calibri"/>
                <w:color w:val="000000"/>
                <w:sz w:val="16"/>
                <w:szCs w:val="16"/>
              </w:rPr>
              <w:t>12/31/2028</w:t>
            </w:r>
          </w:p>
        </w:tc>
      </w:tr>
      <w:tr w:rsidR="008F734B" w:rsidRPr="009B2C66" w14:paraId="50752651" w14:textId="77777777" w:rsidTr="001054B4">
        <w:trPr>
          <w:gridAfter w:val="1"/>
          <w:wAfter w:w="1021" w:type="dxa"/>
          <w:trHeight w:val="315"/>
        </w:trPr>
        <w:tc>
          <w:tcPr>
            <w:tcW w:w="2643" w:type="dxa"/>
            <w:tcBorders>
              <w:top w:val="nil"/>
              <w:left w:val="nil"/>
              <w:bottom w:val="nil"/>
              <w:right w:val="nil"/>
            </w:tcBorders>
            <w:shd w:val="clear" w:color="auto" w:fill="auto"/>
            <w:noWrap/>
            <w:vAlign w:val="center"/>
            <w:hideMark/>
          </w:tcPr>
          <w:p w14:paraId="05FD4D35" w14:textId="77777777" w:rsidR="008F734B" w:rsidRPr="009B2C66" w:rsidRDefault="008F734B" w:rsidP="001054B4">
            <w:pPr>
              <w:spacing w:after="0" w:line="240" w:lineRule="auto"/>
              <w:rPr>
                <w:rFonts w:ascii="Times New Roman" w:eastAsia="Times New Roman" w:hAnsi="Times New Roman"/>
                <w:color w:val="000000"/>
                <w:sz w:val="16"/>
                <w:szCs w:val="16"/>
              </w:rPr>
            </w:pPr>
            <w:r w:rsidRPr="009B2C66">
              <w:rPr>
                <w:rFonts w:ascii="Times New Roman" w:eastAsia="Times New Roman" w:hAnsi="Times New Roman"/>
                <w:color w:val="000000"/>
                <w:sz w:val="16"/>
                <w:szCs w:val="16"/>
              </w:rPr>
              <w:t>Richard Reid-</w:t>
            </w:r>
          </w:p>
        </w:tc>
        <w:tc>
          <w:tcPr>
            <w:tcW w:w="3863" w:type="dxa"/>
            <w:gridSpan w:val="2"/>
            <w:tcBorders>
              <w:top w:val="nil"/>
              <w:left w:val="nil"/>
              <w:bottom w:val="nil"/>
              <w:right w:val="nil"/>
            </w:tcBorders>
            <w:shd w:val="clear" w:color="auto" w:fill="auto"/>
            <w:noWrap/>
            <w:vAlign w:val="center"/>
            <w:hideMark/>
          </w:tcPr>
          <w:p w14:paraId="618798DC" w14:textId="77777777" w:rsidR="008F734B" w:rsidRPr="009B2C66" w:rsidRDefault="008F734B" w:rsidP="001054B4">
            <w:pPr>
              <w:spacing w:after="0" w:line="240" w:lineRule="auto"/>
              <w:rPr>
                <w:rFonts w:ascii="Times New Roman" w:eastAsia="Times New Roman" w:hAnsi="Times New Roman"/>
                <w:color w:val="000000"/>
                <w:sz w:val="16"/>
                <w:szCs w:val="16"/>
              </w:rPr>
            </w:pPr>
            <w:r w:rsidRPr="009B2C66">
              <w:rPr>
                <w:rFonts w:ascii="Times New Roman" w:eastAsia="Times New Roman" w:hAnsi="Times New Roman"/>
                <w:color w:val="000000"/>
                <w:sz w:val="16"/>
                <w:szCs w:val="16"/>
              </w:rPr>
              <w:t>Virtue of Office, County Council</w:t>
            </w:r>
          </w:p>
        </w:tc>
        <w:tc>
          <w:tcPr>
            <w:tcW w:w="1164" w:type="dxa"/>
            <w:gridSpan w:val="2"/>
            <w:tcBorders>
              <w:top w:val="nil"/>
              <w:left w:val="nil"/>
              <w:bottom w:val="nil"/>
              <w:right w:val="nil"/>
            </w:tcBorders>
            <w:shd w:val="clear" w:color="auto" w:fill="auto"/>
            <w:noWrap/>
            <w:vAlign w:val="bottom"/>
            <w:hideMark/>
          </w:tcPr>
          <w:p w14:paraId="2A002002" w14:textId="77777777" w:rsidR="008F734B" w:rsidRPr="009B2C66" w:rsidRDefault="008F734B" w:rsidP="001054B4">
            <w:pPr>
              <w:spacing w:after="0" w:line="240" w:lineRule="auto"/>
              <w:rPr>
                <w:rFonts w:eastAsia="Times New Roman" w:cs="Calibri"/>
                <w:color w:val="000000"/>
                <w:sz w:val="16"/>
                <w:szCs w:val="16"/>
              </w:rPr>
            </w:pPr>
            <w:r w:rsidRPr="009B2C66">
              <w:rPr>
                <w:rFonts w:eastAsia="Times New Roman" w:cs="Calibri"/>
                <w:color w:val="000000"/>
                <w:sz w:val="16"/>
                <w:szCs w:val="16"/>
              </w:rPr>
              <w:t>1/1/2025-</w:t>
            </w:r>
          </w:p>
        </w:tc>
        <w:tc>
          <w:tcPr>
            <w:tcW w:w="1356" w:type="dxa"/>
            <w:tcBorders>
              <w:top w:val="nil"/>
              <w:left w:val="nil"/>
              <w:bottom w:val="nil"/>
              <w:right w:val="nil"/>
            </w:tcBorders>
            <w:shd w:val="clear" w:color="auto" w:fill="auto"/>
            <w:noWrap/>
            <w:vAlign w:val="bottom"/>
            <w:hideMark/>
          </w:tcPr>
          <w:p w14:paraId="61D8AD17" w14:textId="77777777" w:rsidR="008F734B" w:rsidRPr="009B2C66" w:rsidRDefault="008F734B" w:rsidP="001054B4">
            <w:pPr>
              <w:spacing w:after="0" w:line="240" w:lineRule="auto"/>
              <w:jc w:val="right"/>
              <w:rPr>
                <w:rFonts w:eastAsia="Times New Roman" w:cs="Calibri"/>
                <w:color w:val="000000"/>
                <w:sz w:val="16"/>
                <w:szCs w:val="16"/>
              </w:rPr>
            </w:pPr>
            <w:r w:rsidRPr="009B2C66">
              <w:rPr>
                <w:rFonts w:eastAsia="Times New Roman" w:cs="Calibri"/>
                <w:color w:val="000000"/>
                <w:sz w:val="16"/>
                <w:szCs w:val="16"/>
              </w:rPr>
              <w:t>12/31/2028</w:t>
            </w:r>
          </w:p>
        </w:tc>
      </w:tr>
      <w:tr w:rsidR="008F734B" w:rsidRPr="009B2C66" w14:paraId="191A07E5" w14:textId="77777777" w:rsidTr="001054B4">
        <w:trPr>
          <w:gridAfter w:val="1"/>
          <w:wAfter w:w="1021" w:type="dxa"/>
          <w:trHeight w:val="315"/>
        </w:trPr>
        <w:tc>
          <w:tcPr>
            <w:tcW w:w="2643" w:type="dxa"/>
            <w:tcBorders>
              <w:top w:val="nil"/>
              <w:left w:val="nil"/>
              <w:bottom w:val="nil"/>
              <w:right w:val="nil"/>
            </w:tcBorders>
            <w:shd w:val="clear" w:color="auto" w:fill="auto"/>
            <w:noWrap/>
            <w:vAlign w:val="center"/>
            <w:hideMark/>
          </w:tcPr>
          <w:p w14:paraId="394BDEE6" w14:textId="77777777" w:rsidR="008F734B" w:rsidRPr="009B2C66" w:rsidRDefault="008F734B" w:rsidP="001054B4">
            <w:pPr>
              <w:spacing w:after="0" w:line="240" w:lineRule="auto"/>
              <w:rPr>
                <w:rFonts w:ascii="Times New Roman" w:eastAsia="Times New Roman" w:hAnsi="Times New Roman"/>
                <w:color w:val="000000"/>
                <w:sz w:val="16"/>
                <w:szCs w:val="16"/>
              </w:rPr>
            </w:pPr>
            <w:r w:rsidRPr="009B2C66">
              <w:rPr>
                <w:rFonts w:ascii="Times New Roman" w:eastAsia="Times New Roman" w:hAnsi="Times New Roman"/>
                <w:color w:val="000000"/>
                <w:sz w:val="16"/>
                <w:szCs w:val="16"/>
              </w:rPr>
              <w:t>Jeff Valiant, President-</w:t>
            </w:r>
          </w:p>
        </w:tc>
        <w:tc>
          <w:tcPr>
            <w:tcW w:w="3863" w:type="dxa"/>
            <w:gridSpan w:val="2"/>
            <w:tcBorders>
              <w:top w:val="nil"/>
              <w:left w:val="nil"/>
              <w:bottom w:val="nil"/>
              <w:right w:val="nil"/>
            </w:tcBorders>
            <w:shd w:val="clear" w:color="auto" w:fill="auto"/>
            <w:noWrap/>
            <w:vAlign w:val="center"/>
            <w:hideMark/>
          </w:tcPr>
          <w:p w14:paraId="2EB2DF7E" w14:textId="77777777" w:rsidR="008F734B" w:rsidRPr="009B2C66" w:rsidRDefault="008F734B" w:rsidP="001054B4">
            <w:pPr>
              <w:spacing w:after="0" w:line="240" w:lineRule="auto"/>
              <w:rPr>
                <w:rFonts w:ascii="Times New Roman" w:eastAsia="Times New Roman" w:hAnsi="Times New Roman"/>
                <w:color w:val="000000"/>
                <w:sz w:val="16"/>
                <w:szCs w:val="16"/>
              </w:rPr>
            </w:pPr>
            <w:r w:rsidRPr="009B2C66">
              <w:rPr>
                <w:rFonts w:ascii="Times New Roman" w:eastAsia="Times New Roman" w:hAnsi="Times New Roman"/>
                <w:color w:val="000000"/>
                <w:sz w:val="16"/>
                <w:szCs w:val="16"/>
              </w:rPr>
              <w:t>County Council</w:t>
            </w:r>
          </w:p>
        </w:tc>
        <w:tc>
          <w:tcPr>
            <w:tcW w:w="1164" w:type="dxa"/>
            <w:gridSpan w:val="2"/>
            <w:tcBorders>
              <w:top w:val="nil"/>
              <w:left w:val="nil"/>
              <w:bottom w:val="nil"/>
              <w:right w:val="nil"/>
            </w:tcBorders>
            <w:shd w:val="clear" w:color="auto" w:fill="auto"/>
            <w:noWrap/>
            <w:vAlign w:val="bottom"/>
            <w:hideMark/>
          </w:tcPr>
          <w:p w14:paraId="1F34B89F" w14:textId="77777777" w:rsidR="008F734B" w:rsidRPr="009B2C66" w:rsidRDefault="008F734B" w:rsidP="001054B4">
            <w:pPr>
              <w:spacing w:after="0" w:line="240" w:lineRule="auto"/>
              <w:rPr>
                <w:rFonts w:eastAsia="Times New Roman" w:cs="Calibri"/>
                <w:color w:val="000000"/>
                <w:sz w:val="16"/>
                <w:szCs w:val="16"/>
              </w:rPr>
            </w:pPr>
            <w:r w:rsidRPr="009B2C66">
              <w:rPr>
                <w:rFonts w:eastAsia="Times New Roman" w:cs="Calibri"/>
                <w:color w:val="000000"/>
                <w:sz w:val="16"/>
                <w:szCs w:val="16"/>
              </w:rPr>
              <w:t>1/1/20</w:t>
            </w:r>
            <w:r>
              <w:rPr>
                <w:rFonts w:eastAsia="Times New Roman" w:cs="Calibri"/>
                <w:color w:val="000000"/>
                <w:sz w:val="16"/>
                <w:szCs w:val="16"/>
              </w:rPr>
              <w:t>26</w:t>
            </w:r>
          </w:p>
        </w:tc>
        <w:tc>
          <w:tcPr>
            <w:tcW w:w="1356" w:type="dxa"/>
            <w:tcBorders>
              <w:top w:val="nil"/>
              <w:left w:val="nil"/>
              <w:bottom w:val="nil"/>
              <w:right w:val="nil"/>
            </w:tcBorders>
            <w:shd w:val="clear" w:color="auto" w:fill="auto"/>
            <w:noWrap/>
            <w:vAlign w:val="bottom"/>
            <w:hideMark/>
          </w:tcPr>
          <w:p w14:paraId="449B690E" w14:textId="77777777" w:rsidR="008F734B" w:rsidRPr="009B2C66" w:rsidRDefault="008F734B" w:rsidP="001054B4">
            <w:pPr>
              <w:spacing w:after="0" w:line="240" w:lineRule="auto"/>
              <w:jc w:val="right"/>
              <w:rPr>
                <w:rFonts w:eastAsia="Times New Roman" w:cs="Calibri"/>
                <w:color w:val="000000"/>
                <w:sz w:val="16"/>
                <w:szCs w:val="16"/>
              </w:rPr>
            </w:pPr>
            <w:r w:rsidRPr="009B2C66">
              <w:rPr>
                <w:rFonts w:eastAsia="Times New Roman" w:cs="Calibri"/>
                <w:color w:val="000000"/>
                <w:sz w:val="16"/>
                <w:szCs w:val="16"/>
              </w:rPr>
              <w:t>12/31/202</w:t>
            </w:r>
            <w:r>
              <w:rPr>
                <w:rFonts w:eastAsia="Times New Roman" w:cs="Calibri"/>
                <w:color w:val="000000"/>
                <w:sz w:val="16"/>
                <w:szCs w:val="16"/>
              </w:rPr>
              <w:t>9</w:t>
            </w:r>
          </w:p>
        </w:tc>
      </w:tr>
      <w:tr w:rsidR="008F734B" w:rsidRPr="009B2C66" w14:paraId="2EB03970" w14:textId="77777777" w:rsidTr="001054B4">
        <w:trPr>
          <w:gridAfter w:val="1"/>
          <w:wAfter w:w="1021" w:type="dxa"/>
          <w:trHeight w:val="315"/>
        </w:trPr>
        <w:tc>
          <w:tcPr>
            <w:tcW w:w="2643" w:type="dxa"/>
            <w:tcBorders>
              <w:top w:val="nil"/>
              <w:left w:val="nil"/>
              <w:bottom w:val="nil"/>
              <w:right w:val="nil"/>
            </w:tcBorders>
            <w:shd w:val="clear" w:color="auto" w:fill="auto"/>
            <w:noWrap/>
            <w:vAlign w:val="center"/>
          </w:tcPr>
          <w:p w14:paraId="16AD8C73" w14:textId="77777777" w:rsidR="008F734B" w:rsidRPr="009B2C66" w:rsidRDefault="008F734B" w:rsidP="001054B4">
            <w:pPr>
              <w:spacing w:after="0" w:line="240" w:lineRule="auto"/>
              <w:rPr>
                <w:rFonts w:ascii="Times New Roman" w:eastAsia="Times New Roman" w:hAnsi="Times New Roman"/>
                <w:color w:val="000000"/>
                <w:sz w:val="16"/>
                <w:szCs w:val="16"/>
              </w:rPr>
            </w:pPr>
          </w:p>
        </w:tc>
        <w:tc>
          <w:tcPr>
            <w:tcW w:w="3863" w:type="dxa"/>
            <w:gridSpan w:val="2"/>
            <w:tcBorders>
              <w:top w:val="nil"/>
              <w:left w:val="nil"/>
              <w:bottom w:val="nil"/>
              <w:right w:val="nil"/>
            </w:tcBorders>
            <w:shd w:val="clear" w:color="auto" w:fill="auto"/>
            <w:noWrap/>
            <w:vAlign w:val="center"/>
          </w:tcPr>
          <w:p w14:paraId="1AF1CA5B" w14:textId="77777777" w:rsidR="008F734B" w:rsidRPr="009B2C66" w:rsidRDefault="008F734B" w:rsidP="001054B4">
            <w:pPr>
              <w:spacing w:after="0" w:line="240" w:lineRule="auto"/>
              <w:rPr>
                <w:rFonts w:ascii="Times New Roman" w:eastAsia="Times New Roman" w:hAnsi="Times New Roman"/>
                <w:color w:val="000000"/>
                <w:sz w:val="16"/>
                <w:szCs w:val="16"/>
              </w:rPr>
            </w:pPr>
          </w:p>
        </w:tc>
        <w:tc>
          <w:tcPr>
            <w:tcW w:w="1164" w:type="dxa"/>
            <w:gridSpan w:val="2"/>
            <w:tcBorders>
              <w:top w:val="nil"/>
              <w:left w:val="nil"/>
              <w:bottom w:val="nil"/>
              <w:right w:val="nil"/>
            </w:tcBorders>
            <w:shd w:val="clear" w:color="auto" w:fill="auto"/>
            <w:noWrap/>
            <w:vAlign w:val="bottom"/>
          </w:tcPr>
          <w:p w14:paraId="48ECCFD6" w14:textId="77777777" w:rsidR="008F734B" w:rsidRPr="009B2C66" w:rsidRDefault="008F734B" w:rsidP="001054B4">
            <w:pPr>
              <w:spacing w:after="0" w:line="240" w:lineRule="auto"/>
              <w:rPr>
                <w:rFonts w:eastAsia="Times New Roman" w:cs="Calibri"/>
                <w:color w:val="000000"/>
                <w:sz w:val="16"/>
                <w:szCs w:val="16"/>
              </w:rPr>
            </w:pPr>
          </w:p>
        </w:tc>
        <w:tc>
          <w:tcPr>
            <w:tcW w:w="1356" w:type="dxa"/>
            <w:tcBorders>
              <w:top w:val="nil"/>
              <w:left w:val="nil"/>
              <w:bottom w:val="nil"/>
              <w:right w:val="nil"/>
            </w:tcBorders>
            <w:shd w:val="clear" w:color="auto" w:fill="auto"/>
            <w:noWrap/>
            <w:vAlign w:val="bottom"/>
          </w:tcPr>
          <w:p w14:paraId="3FEE2939" w14:textId="77777777" w:rsidR="008F734B" w:rsidRPr="009B2C66" w:rsidRDefault="008F734B" w:rsidP="001054B4">
            <w:pPr>
              <w:spacing w:after="0" w:line="240" w:lineRule="auto"/>
              <w:jc w:val="right"/>
              <w:rPr>
                <w:rFonts w:eastAsia="Times New Roman" w:cs="Calibri"/>
                <w:color w:val="000000"/>
                <w:sz w:val="16"/>
                <w:szCs w:val="16"/>
              </w:rPr>
            </w:pPr>
          </w:p>
        </w:tc>
      </w:tr>
      <w:tr w:rsidR="008F734B" w:rsidRPr="00EC5A1E" w14:paraId="3242CDA9" w14:textId="77777777" w:rsidTr="001054B4">
        <w:trPr>
          <w:trHeight w:val="260"/>
        </w:trPr>
        <w:tc>
          <w:tcPr>
            <w:tcW w:w="2942" w:type="dxa"/>
            <w:gridSpan w:val="2"/>
            <w:tcBorders>
              <w:top w:val="nil"/>
              <w:left w:val="nil"/>
              <w:bottom w:val="nil"/>
              <w:right w:val="nil"/>
            </w:tcBorders>
            <w:shd w:val="clear" w:color="auto" w:fill="auto"/>
            <w:noWrap/>
            <w:vAlign w:val="bottom"/>
            <w:hideMark/>
          </w:tcPr>
          <w:p w14:paraId="39984D56" w14:textId="77777777" w:rsidR="008F734B" w:rsidRPr="00EC5A1E" w:rsidRDefault="008F734B" w:rsidP="001054B4">
            <w:pPr>
              <w:spacing w:after="0" w:line="240" w:lineRule="auto"/>
              <w:rPr>
                <w:rFonts w:eastAsia="Times New Roman" w:cs="Calibri"/>
                <w:b/>
                <w:bCs/>
                <w:color w:val="000000"/>
                <w:sz w:val="16"/>
                <w:szCs w:val="16"/>
                <w:u w:val="single"/>
              </w:rPr>
            </w:pPr>
          </w:p>
        </w:tc>
        <w:tc>
          <w:tcPr>
            <w:tcW w:w="4300" w:type="dxa"/>
            <w:gridSpan w:val="2"/>
            <w:tcBorders>
              <w:top w:val="nil"/>
              <w:left w:val="nil"/>
              <w:bottom w:val="nil"/>
              <w:right w:val="nil"/>
            </w:tcBorders>
            <w:shd w:val="clear" w:color="auto" w:fill="auto"/>
            <w:noWrap/>
            <w:vAlign w:val="bottom"/>
            <w:hideMark/>
          </w:tcPr>
          <w:p w14:paraId="22DBB94E" w14:textId="77777777" w:rsidR="008F734B" w:rsidRPr="00EC5A1E" w:rsidRDefault="008F734B" w:rsidP="001054B4">
            <w:pPr>
              <w:spacing w:after="0" w:line="240" w:lineRule="auto"/>
              <w:jc w:val="center"/>
              <w:rPr>
                <w:rFonts w:eastAsia="Times New Roman" w:cs="Calibri"/>
                <w:b/>
                <w:bCs/>
                <w:color w:val="000000"/>
                <w:sz w:val="16"/>
                <w:szCs w:val="16"/>
                <w:u w:val="single"/>
              </w:rPr>
            </w:pPr>
          </w:p>
        </w:tc>
        <w:tc>
          <w:tcPr>
            <w:tcW w:w="2805" w:type="dxa"/>
            <w:gridSpan w:val="3"/>
            <w:tcBorders>
              <w:top w:val="nil"/>
              <w:left w:val="nil"/>
              <w:bottom w:val="nil"/>
              <w:right w:val="nil"/>
            </w:tcBorders>
            <w:shd w:val="clear" w:color="auto" w:fill="auto"/>
            <w:noWrap/>
            <w:vAlign w:val="bottom"/>
            <w:hideMark/>
          </w:tcPr>
          <w:p w14:paraId="6260AFBD" w14:textId="77777777" w:rsidR="008F734B" w:rsidRPr="00EC5A1E" w:rsidRDefault="008F734B" w:rsidP="001054B4">
            <w:pPr>
              <w:spacing w:after="0" w:line="240" w:lineRule="auto"/>
              <w:jc w:val="center"/>
              <w:rPr>
                <w:rFonts w:eastAsia="Times New Roman" w:cs="Calibri"/>
                <w:b/>
                <w:bCs/>
                <w:color w:val="000000"/>
                <w:sz w:val="16"/>
                <w:szCs w:val="16"/>
                <w:u w:val="single"/>
              </w:rPr>
            </w:pPr>
          </w:p>
        </w:tc>
      </w:tr>
    </w:tbl>
    <w:p w14:paraId="5DCC2D0B" w14:textId="5436E498" w:rsidR="00C01C63" w:rsidRPr="00C1653E" w:rsidRDefault="008F734B" w:rsidP="00C1653E">
      <w:pPr>
        <w:spacing w:after="0" w:line="240" w:lineRule="auto"/>
        <w:rPr>
          <w:rFonts w:ascii="Times New Roman" w:eastAsia="Times New Roman" w:hAnsi="Times New Roman"/>
          <w:b/>
          <w:bCs/>
          <w:sz w:val="20"/>
          <w:szCs w:val="20"/>
          <w:u w:val="single"/>
        </w:rPr>
      </w:pPr>
      <w:r w:rsidRPr="00A02992">
        <w:rPr>
          <w:rFonts w:ascii="Times New Roman" w:eastAsia="Times New Roman" w:hAnsi="Times New Roman"/>
          <w:color w:val="000000"/>
          <w:sz w:val="20"/>
          <w:szCs w:val="20"/>
        </w:rPr>
        <w:t>Any person attending the public meeting in need of reasonable accommodations to attend, hear, or present at the meeting should contact the Warrick County ADA coordinator, Debbie Bennett Stearsman, at 107 W Locust Street, Boonville, Indiana 47601, 812-319-9068, or </w:t>
      </w:r>
      <w:hyperlink r:id="rId7" w:tgtFrame="_blank" w:history="1">
        <w:r w:rsidRPr="00A02992">
          <w:rPr>
            <w:rFonts w:ascii="Times New Roman" w:eastAsia="Times New Roman" w:hAnsi="Times New Roman"/>
            <w:color w:val="1155CC"/>
            <w:sz w:val="20"/>
            <w:szCs w:val="20"/>
            <w:u w:val="single"/>
          </w:rPr>
          <w:t>dbennett-stearsman@warrickcounty.gov</w:t>
        </w:r>
      </w:hyperlink>
    </w:p>
    <w:sectPr w:rsidR="00C01C63" w:rsidRPr="00C1653E" w:rsidSect="00EC5A1E">
      <w:pgSz w:w="12240" w:h="15840"/>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B1DB4F" w14:textId="77777777" w:rsidR="00190DBE" w:rsidRDefault="00190DBE" w:rsidP="00190DBE">
      <w:pPr>
        <w:spacing w:after="0" w:line="240" w:lineRule="auto"/>
      </w:pPr>
      <w:r>
        <w:separator/>
      </w:r>
    </w:p>
  </w:endnote>
  <w:endnote w:type="continuationSeparator" w:id="0">
    <w:p w14:paraId="710A78FB" w14:textId="77777777" w:rsidR="00190DBE" w:rsidRDefault="00190DBE" w:rsidP="00190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1A4EF4" w14:textId="77777777" w:rsidR="00190DBE" w:rsidRDefault="00190DBE" w:rsidP="00190DBE">
      <w:pPr>
        <w:spacing w:after="0" w:line="240" w:lineRule="auto"/>
      </w:pPr>
      <w:r>
        <w:separator/>
      </w:r>
    </w:p>
  </w:footnote>
  <w:footnote w:type="continuationSeparator" w:id="0">
    <w:p w14:paraId="6E7C73EF" w14:textId="77777777" w:rsidR="00190DBE" w:rsidRDefault="00190DBE" w:rsidP="00190DB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34B"/>
    <w:rsid w:val="00070F67"/>
    <w:rsid w:val="00077EFB"/>
    <w:rsid w:val="00080D86"/>
    <w:rsid w:val="000A0279"/>
    <w:rsid w:val="000A1F2F"/>
    <w:rsid w:val="000C46B5"/>
    <w:rsid w:val="000D5F45"/>
    <w:rsid w:val="000F489A"/>
    <w:rsid w:val="00190DBE"/>
    <w:rsid w:val="001B1B36"/>
    <w:rsid w:val="001C2BD4"/>
    <w:rsid w:val="0027255B"/>
    <w:rsid w:val="002A316E"/>
    <w:rsid w:val="002A77FF"/>
    <w:rsid w:val="00342099"/>
    <w:rsid w:val="0036510C"/>
    <w:rsid w:val="003F444D"/>
    <w:rsid w:val="00573B02"/>
    <w:rsid w:val="00585042"/>
    <w:rsid w:val="005B36AB"/>
    <w:rsid w:val="005E6355"/>
    <w:rsid w:val="00627388"/>
    <w:rsid w:val="00640E7F"/>
    <w:rsid w:val="00655D15"/>
    <w:rsid w:val="00690FC4"/>
    <w:rsid w:val="006D372F"/>
    <w:rsid w:val="007251E2"/>
    <w:rsid w:val="00782232"/>
    <w:rsid w:val="007B415E"/>
    <w:rsid w:val="007E55AD"/>
    <w:rsid w:val="0081499E"/>
    <w:rsid w:val="008454FE"/>
    <w:rsid w:val="00865053"/>
    <w:rsid w:val="00891DDA"/>
    <w:rsid w:val="00895F73"/>
    <w:rsid w:val="008D3948"/>
    <w:rsid w:val="008F734B"/>
    <w:rsid w:val="009776D4"/>
    <w:rsid w:val="00994C2E"/>
    <w:rsid w:val="00A254F7"/>
    <w:rsid w:val="00AE2E2F"/>
    <w:rsid w:val="00B3235E"/>
    <w:rsid w:val="00B818A2"/>
    <w:rsid w:val="00B939E6"/>
    <w:rsid w:val="00C01C63"/>
    <w:rsid w:val="00C1653E"/>
    <w:rsid w:val="00C85823"/>
    <w:rsid w:val="00CF5C39"/>
    <w:rsid w:val="00D052ED"/>
    <w:rsid w:val="00D85768"/>
    <w:rsid w:val="00E46168"/>
    <w:rsid w:val="00E46D47"/>
    <w:rsid w:val="00E86A49"/>
    <w:rsid w:val="00FE3462"/>
    <w:rsid w:val="00FF38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34ADD"/>
  <w15:chartTrackingRefBased/>
  <w15:docId w15:val="{F3F24397-D1A5-48FA-80E3-A1ECB0A2A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734B"/>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F734B"/>
    <w:pPr>
      <w:tabs>
        <w:tab w:val="center" w:pos="4680"/>
        <w:tab w:val="right" w:pos="9360"/>
      </w:tabs>
    </w:pPr>
  </w:style>
  <w:style w:type="character" w:customStyle="1" w:styleId="FooterChar">
    <w:name w:val="Footer Char"/>
    <w:basedOn w:val="DefaultParagraphFont"/>
    <w:link w:val="Footer"/>
    <w:uiPriority w:val="99"/>
    <w:rsid w:val="008F734B"/>
    <w:rPr>
      <w:rFonts w:ascii="Calibri" w:eastAsia="Calibri" w:hAnsi="Calibri" w:cs="Times New Roman"/>
    </w:rPr>
  </w:style>
  <w:style w:type="paragraph" w:styleId="NoSpacing">
    <w:name w:val="No Spacing"/>
    <w:uiPriority w:val="1"/>
    <w:qFormat/>
    <w:rsid w:val="008F734B"/>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90D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0DBE"/>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6538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bennett-stearsman@warrickcounty.go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EA82CB-3498-4BD3-B9C6-84CE7C22B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Pages>
  <Words>480</Words>
  <Characters>2736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Newton</dc:creator>
  <cp:keywords/>
  <dc:description/>
  <cp:lastModifiedBy>Carlie Render</cp:lastModifiedBy>
  <cp:revision>13</cp:revision>
  <cp:lastPrinted>2026-07-31T14:24:00Z</cp:lastPrinted>
  <dcterms:created xsi:type="dcterms:W3CDTF">2026-07-31T14:07:00Z</dcterms:created>
  <dcterms:modified xsi:type="dcterms:W3CDTF">2026-08-03T19:19:00Z</dcterms:modified>
</cp:coreProperties>
</file>