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CBCE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7DBA91BF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79764C96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4A650E9A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EE0A61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4410FC50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5AAC5111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AEE85F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14154D45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104211DB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51B3C477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7884F520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1FBCBC0C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2686CFBC" w14:textId="3221E7FB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Monday</w:t>
      </w:r>
      <w:r w:rsidR="00CC6213">
        <w:rPr>
          <w:rFonts w:ascii="Times New Roman" w:hAnsi="Times New Roman"/>
        </w:rPr>
        <w:t>, June 9</w:t>
      </w:r>
      <w:r>
        <w:rPr>
          <w:rFonts w:ascii="Times New Roman" w:hAnsi="Times New Roman"/>
        </w:rPr>
        <w:t>, 2025 at 6:00 PM</w:t>
      </w:r>
    </w:p>
    <w:p w14:paraId="1CDC1BB1" w14:textId="77777777" w:rsidR="0047275A" w:rsidRDefault="0047275A" w:rsidP="0047275A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431F1836" w14:textId="77777777" w:rsidR="0047275A" w:rsidRDefault="0047275A" w:rsidP="0047275A">
      <w:pPr>
        <w:pStyle w:val="NoSpacing"/>
        <w:jc w:val="center"/>
      </w:pPr>
    </w:p>
    <w:p w14:paraId="1AF0B154" w14:textId="77777777" w:rsidR="0047275A" w:rsidRDefault="0047275A" w:rsidP="0047275A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CF9199" w14:textId="77777777" w:rsidR="0047275A" w:rsidRDefault="0047275A" w:rsidP="0047275A">
      <w:pPr>
        <w:pStyle w:val="NoSpacing"/>
      </w:pPr>
    </w:p>
    <w:p w14:paraId="1C116942" w14:textId="77777777" w:rsidR="0047275A" w:rsidRDefault="0047275A" w:rsidP="0047275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62FFD82D" w14:textId="77777777" w:rsidR="0047275A" w:rsidRDefault="0047275A" w:rsidP="004727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150FF7" w14:textId="3A21A80F" w:rsidR="0047275A" w:rsidRDefault="0047275A" w:rsidP="004727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 the </w:t>
      </w:r>
      <w:r w:rsidR="00CC6213">
        <w:rPr>
          <w:rFonts w:ascii="Times New Roman" w:hAnsi="Times New Roman"/>
          <w:sz w:val="24"/>
          <w:szCs w:val="24"/>
        </w:rPr>
        <w:t>May 12</w:t>
      </w:r>
      <w:r>
        <w:rPr>
          <w:rFonts w:ascii="Times New Roman" w:hAnsi="Times New Roman"/>
          <w:sz w:val="24"/>
          <w:szCs w:val="24"/>
        </w:rPr>
        <w:t>, 2025 meeting.</w:t>
      </w:r>
    </w:p>
    <w:p w14:paraId="14EA87FB" w14:textId="77777777" w:rsidR="00DF6FF1" w:rsidRPr="00DF6FF1" w:rsidRDefault="00DF6FF1" w:rsidP="00DF6FF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DF6FF1">
        <w:rPr>
          <w:rFonts w:ascii="Times New Roman" w:hAnsi="Times New Roman"/>
          <w:b/>
          <w:bCs/>
          <w:sz w:val="24"/>
          <w:szCs w:val="24"/>
          <w:u w:val="single"/>
        </w:rPr>
        <w:t>AMENDMENT TO RULES AND REGULATIONS:</w:t>
      </w:r>
    </w:p>
    <w:p w14:paraId="046F5465" w14:textId="48188A9C" w:rsidR="00DF6FF1" w:rsidRDefault="00DF6FF1" w:rsidP="00DF6FF1">
      <w:pPr>
        <w:pStyle w:val="BodyText"/>
      </w:pPr>
      <w:r>
        <w:t>Proposed amendment to the Rules of Procedure to include swearing in any person who wishes to speak at the meeting under 3.7 (f).</w:t>
      </w:r>
    </w:p>
    <w:p w14:paraId="708A5F6E" w14:textId="77777777" w:rsidR="00DF6FF1" w:rsidRDefault="00DF6FF1" w:rsidP="00DF6FF1">
      <w:pPr>
        <w:pStyle w:val="BodyText"/>
      </w:pPr>
    </w:p>
    <w:p w14:paraId="1F123380" w14:textId="38291723" w:rsidR="0047275A" w:rsidRDefault="009C14D2" w:rsidP="0082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1B697907" w14:textId="5F92E98F" w:rsidR="00D42FC3" w:rsidRDefault="00D42FC3" w:rsidP="0082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666DD75" w14:textId="06E87355" w:rsidR="00D42FC3" w:rsidRDefault="00D42FC3" w:rsidP="00D42FC3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PP-25-04: Water’s Edge VII: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PET’R./O: Paradise Villa Homes LLC, by: Mike Metzger, President. Approx. 49.027 ac. located on the N side of W </w:t>
      </w:r>
      <w:proofErr w:type="spellStart"/>
      <w:r>
        <w:rPr>
          <w:rFonts w:ascii="Times New Roman" w:hAnsi="Times New Roman"/>
          <w:bCs/>
          <w:sz w:val="24"/>
          <w:szCs w:val="24"/>
        </w:rPr>
        <w:t>Welte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Rd. Approx. 384’ E of the int. of W </w:t>
      </w:r>
      <w:proofErr w:type="spellStart"/>
      <w:r>
        <w:rPr>
          <w:rFonts w:ascii="Times New Roman" w:hAnsi="Times New Roman"/>
          <w:bCs/>
          <w:sz w:val="24"/>
          <w:szCs w:val="24"/>
        </w:rPr>
        <w:t>Welte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Rd. and N Zoar Church Rd. Being </w:t>
      </w:r>
      <w:proofErr w:type="spellStart"/>
      <w:r>
        <w:rPr>
          <w:rFonts w:ascii="Times New Roman" w:hAnsi="Times New Roman"/>
          <w:bCs/>
          <w:sz w:val="24"/>
          <w:szCs w:val="24"/>
        </w:rPr>
        <w:t>Outlots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 &amp; G in Waters Edge Sub Sec. II, Recorded in Doc. #2002R-012252. Campbell Twp. 16/17-5-9. </w:t>
      </w:r>
      <w:r w:rsidR="000058B2" w:rsidRPr="000058B2">
        <w:rPr>
          <w:rFonts w:ascii="Times New Roman" w:hAnsi="Times New Roman"/>
          <w:bCs/>
          <w:i/>
          <w:iCs/>
          <w:sz w:val="24"/>
          <w:szCs w:val="24"/>
        </w:rPr>
        <w:t>Advertised in The Standard May 29, 2025.</w:t>
      </w:r>
    </w:p>
    <w:p w14:paraId="134AAD38" w14:textId="77777777" w:rsidR="00D42FC3" w:rsidRDefault="00D42FC3" w:rsidP="00D42FC3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2E3FD69" w14:textId="5E1BBC94" w:rsidR="00D42FC3" w:rsidRDefault="00D42FC3" w:rsidP="00D42FC3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PP-25-05: Epworth Lincoln IV: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PET’R./O: Crossroads Christians Church, by: Ryan King, E.D., of Operations. Approx. 36.70 ac. located on the E side of Interstate 69. Approx. 0’ E of the int. of Lincoln Ave. and Interstate 69. Being Lot 1 in Epworth Lincoln II, Parcel 3 in Epworth Road Minor &amp; Pt. Tract 2 in Gateway Center Minor Sub Amended, Recorded in Doc. #2020R-010611, #2010R-005235 &amp; #2005R-013132. Ohio Twp. 26-6-9. </w:t>
      </w:r>
      <w:r w:rsidR="000058B2" w:rsidRPr="000058B2">
        <w:rPr>
          <w:rFonts w:ascii="Times New Roman" w:hAnsi="Times New Roman"/>
          <w:bCs/>
          <w:i/>
          <w:iCs/>
          <w:sz w:val="24"/>
          <w:szCs w:val="24"/>
        </w:rPr>
        <w:t>Advertised in The Standard May 29, 2025.</w:t>
      </w:r>
    </w:p>
    <w:p w14:paraId="2216F94E" w14:textId="77777777" w:rsidR="00D42FC3" w:rsidRDefault="00D42FC3" w:rsidP="0082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504C2E" w14:textId="77777777" w:rsidR="00D42FC3" w:rsidRDefault="00D42FC3" w:rsidP="00D42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REZONINGS:</w:t>
      </w:r>
    </w:p>
    <w:p w14:paraId="5B873190" w14:textId="77777777" w:rsidR="00D42FC3" w:rsidRDefault="00D42FC3" w:rsidP="00D42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C854BA2" w14:textId="691E6549" w:rsidR="00D42FC3" w:rsidRDefault="00D42FC3" w:rsidP="00D42F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592A">
        <w:rPr>
          <w:rFonts w:ascii="Times New Roman" w:hAnsi="Times New Roman"/>
          <w:b/>
          <w:sz w:val="24"/>
          <w:szCs w:val="24"/>
          <w:u w:val="single"/>
        </w:rPr>
        <w:t>PC-R-25-0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51592A">
        <w:rPr>
          <w:rFonts w:ascii="Times New Roman" w:hAnsi="Times New Roman"/>
          <w:b/>
          <w:sz w:val="24"/>
          <w:szCs w:val="24"/>
          <w:u w:val="single"/>
        </w:rPr>
        <w:t>:</w:t>
      </w:r>
      <w:r w:rsidRPr="0051592A">
        <w:rPr>
          <w:rFonts w:ascii="Times New Roman" w:hAnsi="Times New Roman"/>
          <w:bCs/>
          <w:sz w:val="24"/>
          <w:szCs w:val="24"/>
        </w:rPr>
        <w:t xml:space="preserve">  PET’R/O:  S &amp; B Development Group LLC, by: Chris Brown, Member. To rezone approx. 15.762 ac. located on the </w:t>
      </w:r>
      <w:r>
        <w:rPr>
          <w:rFonts w:ascii="Times New Roman" w:hAnsi="Times New Roman"/>
          <w:bCs/>
          <w:sz w:val="24"/>
          <w:szCs w:val="24"/>
        </w:rPr>
        <w:t>N</w:t>
      </w:r>
      <w:r w:rsidRPr="0051592A">
        <w:rPr>
          <w:rFonts w:ascii="Times New Roman" w:hAnsi="Times New Roman"/>
          <w:bCs/>
          <w:sz w:val="24"/>
          <w:szCs w:val="24"/>
        </w:rPr>
        <w:t xml:space="preserve"> side of </w:t>
      </w:r>
      <w:r>
        <w:rPr>
          <w:rFonts w:ascii="Times New Roman" w:hAnsi="Times New Roman"/>
          <w:bCs/>
          <w:sz w:val="24"/>
          <w:szCs w:val="24"/>
        </w:rPr>
        <w:t>Pollack Ave</w:t>
      </w:r>
      <w:r w:rsidRPr="0051592A">
        <w:rPr>
          <w:rFonts w:ascii="Times New Roman" w:hAnsi="Times New Roman"/>
          <w:bCs/>
          <w:sz w:val="24"/>
          <w:szCs w:val="24"/>
        </w:rPr>
        <w:t xml:space="preserve">. approx. </w:t>
      </w:r>
      <w:r>
        <w:rPr>
          <w:rFonts w:ascii="Times New Roman" w:hAnsi="Times New Roman"/>
          <w:bCs/>
          <w:sz w:val="24"/>
          <w:szCs w:val="24"/>
        </w:rPr>
        <w:t>0</w:t>
      </w:r>
      <w:r w:rsidRPr="0051592A">
        <w:rPr>
          <w:rFonts w:ascii="Times New Roman" w:hAnsi="Times New Roman"/>
          <w:bCs/>
          <w:sz w:val="24"/>
          <w:szCs w:val="24"/>
        </w:rPr>
        <w:t xml:space="preserve">’ </w:t>
      </w:r>
      <w:r>
        <w:rPr>
          <w:rFonts w:ascii="Times New Roman" w:hAnsi="Times New Roman"/>
          <w:bCs/>
          <w:sz w:val="24"/>
          <w:szCs w:val="24"/>
        </w:rPr>
        <w:t>W</w:t>
      </w:r>
      <w:r w:rsidRPr="0051592A">
        <w:rPr>
          <w:rFonts w:ascii="Times New Roman" w:hAnsi="Times New Roman"/>
          <w:bCs/>
          <w:sz w:val="24"/>
          <w:szCs w:val="24"/>
        </w:rPr>
        <w:t xml:space="preserve"> of the int. of </w:t>
      </w:r>
      <w:r>
        <w:rPr>
          <w:rFonts w:ascii="Times New Roman" w:hAnsi="Times New Roman"/>
          <w:bCs/>
          <w:sz w:val="24"/>
          <w:szCs w:val="24"/>
        </w:rPr>
        <w:t>Pollack Ave</w:t>
      </w:r>
      <w:r w:rsidRPr="0051592A">
        <w:rPr>
          <w:rFonts w:ascii="Times New Roman" w:hAnsi="Times New Roman"/>
          <w:bCs/>
          <w:sz w:val="24"/>
          <w:szCs w:val="24"/>
        </w:rPr>
        <w:t xml:space="preserve">. and </w:t>
      </w:r>
      <w:r>
        <w:rPr>
          <w:rFonts w:ascii="Times New Roman" w:hAnsi="Times New Roman"/>
          <w:bCs/>
          <w:sz w:val="24"/>
          <w:szCs w:val="24"/>
        </w:rPr>
        <w:t>Morningside Dr</w:t>
      </w:r>
      <w:r w:rsidRPr="0051592A">
        <w:rPr>
          <w:rFonts w:ascii="Times New Roman" w:hAnsi="Times New Roman"/>
          <w:bCs/>
          <w:sz w:val="24"/>
          <w:szCs w:val="24"/>
        </w:rPr>
        <w:t>. from “A”</w:t>
      </w:r>
      <w:r>
        <w:rPr>
          <w:rFonts w:ascii="Times New Roman" w:hAnsi="Times New Roman"/>
          <w:bCs/>
          <w:sz w:val="24"/>
          <w:szCs w:val="24"/>
        </w:rPr>
        <w:t xml:space="preserve"> Agricultural</w:t>
      </w:r>
      <w:r w:rsidRPr="0051592A">
        <w:rPr>
          <w:rFonts w:ascii="Times New Roman" w:hAnsi="Times New Roman"/>
          <w:bCs/>
          <w:sz w:val="24"/>
          <w:szCs w:val="24"/>
        </w:rPr>
        <w:t xml:space="preserve"> to “</w:t>
      </w:r>
      <w:r>
        <w:rPr>
          <w:rFonts w:ascii="Times New Roman" w:hAnsi="Times New Roman"/>
          <w:bCs/>
          <w:sz w:val="24"/>
          <w:szCs w:val="24"/>
        </w:rPr>
        <w:t>R-1</w:t>
      </w:r>
      <w:r w:rsidRPr="0051592A">
        <w:rPr>
          <w:rFonts w:ascii="Times New Roman" w:hAnsi="Times New Roman"/>
          <w:bCs/>
          <w:sz w:val="24"/>
          <w:szCs w:val="24"/>
        </w:rPr>
        <w:t xml:space="preserve">” </w:t>
      </w:r>
      <w:r>
        <w:rPr>
          <w:rFonts w:ascii="Times New Roman" w:hAnsi="Times New Roman"/>
          <w:bCs/>
          <w:sz w:val="24"/>
          <w:szCs w:val="24"/>
        </w:rPr>
        <w:t xml:space="preserve">One-Family Dwelling. </w:t>
      </w:r>
      <w:r w:rsidRPr="0051592A">
        <w:rPr>
          <w:rFonts w:ascii="Times New Roman" w:hAnsi="Times New Roman"/>
          <w:bCs/>
          <w:sz w:val="24"/>
          <w:szCs w:val="24"/>
        </w:rPr>
        <w:t xml:space="preserve">Ohio Twp. </w:t>
      </w:r>
      <w:r>
        <w:rPr>
          <w:rFonts w:ascii="Times New Roman" w:hAnsi="Times New Roman"/>
          <w:bCs/>
          <w:sz w:val="24"/>
          <w:szCs w:val="24"/>
        </w:rPr>
        <w:t>32-</w:t>
      </w:r>
      <w:r w:rsidRPr="0051592A">
        <w:rPr>
          <w:rFonts w:ascii="Times New Roman" w:hAnsi="Times New Roman"/>
          <w:bCs/>
          <w:sz w:val="24"/>
          <w:szCs w:val="24"/>
        </w:rPr>
        <w:t xml:space="preserve">6-9. </w:t>
      </w:r>
      <w:r w:rsidRPr="0051592A"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 w:rsidRPr="0051592A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058B2" w:rsidRPr="000058B2">
        <w:rPr>
          <w:rFonts w:ascii="Times New Roman" w:hAnsi="Times New Roman"/>
          <w:bCs/>
          <w:i/>
          <w:iCs/>
          <w:sz w:val="24"/>
          <w:szCs w:val="24"/>
        </w:rPr>
        <w:t>Advertised in The Standard May 29, 2025.</w:t>
      </w:r>
    </w:p>
    <w:p w14:paraId="14E71BEF" w14:textId="7841CCB5" w:rsidR="0047275A" w:rsidRDefault="0047275A" w:rsidP="0047275A">
      <w:pPr>
        <w:pStyle w:val="Foo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76957239"/>
    </w:p>
    <w:p w14:paraId="0F5742DA" w14:textId="77777777" w:rsidR="00081828" w:rsidRDefault="00081828" w:rsidP="0047275A">
      <w:pPr>
        <w:pStyle w:val="Foo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BB6E694" w14:textId="08FEB30D" w:rsidR="00A562B0" w:rsidRDefault="0047275A" w:rsidP="0047275A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OTHER BUSINESS:</w:t>
      </w:r>
    </w:p>
    <w:p w14:paraId="2E27AA5A" w14:textId="77777777" w:rsidR="00A562B0" w:rsidRPr="00A562B0" w:rsidRDefault="00A562B0" w:rsidP="0047275A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67C353" w14:textId="7B739A49" w:rsidR="00A562B0" w:rsidRDefault="00A562B0" w:rsidP="00A562B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Budget</w:t>
      </w:r>
    </w:p>
    <w:p w14:paraId="1644B948" w14:textId="0BB2F330" w:rsidR="00A562B0" w:rsidRDefault="00A562B0" w:rsidP="002106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 Schedule</w:t>
      </w:r>
    </w:p>
    <w:p w14:paraId="6B284084" w14:textId="77777777" w:rsidR="002106E0" w:rsidRPr="00A562B0" w:rsidRDefault="002106E0" w:rsidP="002106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8959FF6" w14:textId="387B2964" w:rsidR="0047275A" w:rsidRDefault="0047275A" w:rsidP="0047275A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67EFA1D7" w14:textId="77777777" w:rsidR="00D42FC3" w:rsidRDefault="00D42FC3" w:rsidP="0047275A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E18F5" w14:textId="0F946401" w:rsidR="00C01C63" w:rsidRDefault="0047275A" w:rsidP="00D42FC3">
      <w:pPr>
        <w:pStyle w:val="NoSpacing"/>
        <w:rPr>
          <w:bCs/>
        </w:rPr>
      </w:pPr>
      <w:r>
        <w:rPr>
          <w:b/>
          <w:u w:val="single"/>
        </w:rPr>
        <w:t>EXECUTIVE DIRECTOR BUSINESS:</w:t>
      </w:r>
      <w:r>
        <w:rPr>
          <w:bCs/>
        </w:rPr>
        <w:t xml:space="preserve"> </w:t>
      </w:r>
    </w:p>
    <w:p w14:paraId="4ACD24C6" w14:textId="3B08926D" w:rsidR="00BB0D77" w:rsidRDefault="00BB0D77" w:rsidP="00D42FC3">
      <w:pPr>
        <w:pStyle w:val="NoSpacing"/>
        <w:rPr>
          <w:bCs/>
        </w:rPr>
      </w:pPr>
    </w:p>
    <w:p w14:paraId="52E638E9" w14:textId="5AF65613" w:rsidR="00BB0D77" w:rsidRPr="000F6078" w:rsidRDefault="00BB0D77" w:rsidP="00D42FC3">
      <w:pPr>
        <w:pStyle w:val="NoSpacing"/>
        <w:rPr>
          <w:bCs/>
        </w:rPr>
      </w:pPr>
    </w:p>
    <w:sectPr w:rsidR="00BB0D77" w:rsidRPr="000F6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5A"/>
    <w:rsid w:val="000058B2"/>
    <w:rsid w:val="00081828"/>
    <w:rsid w:val="000F6078"/>
    <w:rsid w:val="002106E0"/>
    <w:rsid w:val="002E2A65"/>
    <w:rsid w:val="0047275A"/>
    <w:rsid w:val="004C1800"/>
    <w:rsid w:val="0061535F"/>
    <w:rsid w:val="00746633"/>
    <w:rsid w:val="008221D2"/>
    <w:rsid w:val="00875684"/>
    <w:rsid w:val="008D3137"/>
    <w:rsid w:val="008E29B3"/>
    <w:rsid w:val="009C14D2"/>
    <w:rsid w:val="00A562B0"/>
    <w:rsid w:val="00BB0D77"/>
    <w:rsid w:val="00C01C63"/>
    <w:rsid w:val="00CC6213"/>
    <w:rsid w:val="00D42FC3"/>
    <w:rsid w:val="00D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A09E"/>
  <w15:chartTrackingRefBased/>
  <w15:docId w15:val="{1CC3ECFD-AB89-41DA-AA50-74BDD530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2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75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7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F6FF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6F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Carlie Render</cp:lastModifiedBy>
  <cp:revision>16</cp:revision>
  <dcterms:created xsi:type="dcterms:W3CDTF">2025-05-15T19:55:00Z</dcterms:created>
  <dcterms:modified xsi:type="dcterms:W3CDTF">2025-06-02T13:23:00Z</dcterms:modified>
</cp:coreProperties>
</file>