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Applicants are reminded that all Return Receipts</w:t>
      </w:r>
    </w:p>
    <w:p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 xml:space="preserve"> From Certified Mail of Public Hearing must be submitted prior to</w:t>
      </w:r>
    </w:p>
    <w:p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Public Hearing for the application to be heard.</w:t>
      </w:r>
    </w:p>
    <w:p w:rsidR="00413C89" w:rsidRDefault="00413C89" w:rsidP="00413C89">
      <w:pPr>
        <w:spacing w:after="0" w:line="240" w:lineRule="auto"/>
        <w:jc w:val="center"/>
        <w:rPr>
          <w:rFonts w:ascii="Times New Roman" w:hAnsi="Times New Roman"/>
          <w:b/>
          <w:sz w:val="24"/>
          <w:szCs w:val="24"/>
        </w:rPr>
      </w:pPr>
    </w:p>
    <w:p w:rsidR="00413C89" w:rsidRDefault="00413C89" w:rsidP="00413C89">
      <w:pPr>
        <w:spacing w:after="0" w:line="240" w:lineRule="auto"/>
        <w:jc w:val="center"/>
        <w:rPr>
          <w:rFonts w:ascii="Times New Roman" w:hAnsi="Times New Roman"/>
          <w:b/>
          <w:sz w:val="24"/>
          <w:szCs w:val="24"/>
          <w:highlight w:val="yellow"/>
        </w:rPr>
      </w:pPr>
      <w:r>
        <w:rPr>
          <w:rFonts w:ascii="Times New Roman" w:hAnsi="Times New Roman"/>
          <w:b/>
          <w:sz w:val="24"/>
          <w:szCs w:val="24"/>
          <w:highlight w:val="yellow"/>
        </w:rPr>
        <w:t xml:space="preserve">All Applicants and Property Owners </w:t>
      </w:r>
    </w:p>
    <w:p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highlight w:val="yellow"/>
        </w:rPr>
        <w:t>And/or their Legal Representative Must be Present</w:t>
      </w:r>
      <w:r>
        <w:rPr>
          <w:rFonts w:ascii="Times New Roman" w:hAnsi="Times New Roman"/>
          <w:b/>
          <w:sz w:val="24"/>
          <w:szCs w:val="24"/>
        </w:rPr>
        <w:t>.</w:t>
      </w:r>
    </w:p>
    <w:p w:rsidR="00413C89" w:rsidRDefault="00413C89" w:rsidP="00413C89">
      <w:pPr>
        <w:spacing w:after="0" w:line="240" w:lineRule="auto"/>
        <w:jc w:val="center"/>
        <w:rPr>
          <w:rFonts w:ascii="Times New Roman" w:hAnsi="Times New Roman"/>
          <w:b/>
          <w:sz w:val="24"/>
          <w:szCs w:val="24"/>
        </w:rPr>
      </w:pPr>
    </w:p>
    <w:p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AGENDA</w:t>
      </w:r>
    </w:p>
    <w:p w:rsidR="00413C89" w:rsidRDefault="00413C89" w:rsidP="00413C89">
      <w:pPr>
        <w:spacing w:after="0" w:line="240" w:lineRule="auto"/>
        <w:jc w:val="center"/>
        <w:rPr>
          <w:rFonts w:ascii="Times New Roman" w:hAnsi="Times New Roman"/>
          <w:sz w:val="24"/>
          <w:szCs w:val="24"/>
          <w:u w:val="single"/>
        </w:rPr>
      </w:pPr>
      <w:r>
        <w:rPr>
          <w:rFonts w:ascii="Times New Roman" w:hAnsi="Times New Roman"/>
          <w:sz w:val="24"/>
          <w:szCs w:val="24"/>
          <w:u w:val="single"/>
        </w:rPr>
        <w:t>NOTICE OF PUBLIC HEARING</w:t>
      </w:r>
    </w:p>
    <w:p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WARRICK COUNTY AREA PLAN COMMISSION</w:t>
      </w:r>
    </w:p>
    <w:p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Regular hearing to be held in Commissioners Meeting Room,</w:t>
      </w:r>
    </w:p>
    <w:p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Third Floor, Historic Court House,</w:t>
      </w:r>
    </w:p>
    <w:p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Boonville, IN</w:t>
      </w:r>
    </w:p>
    <w:p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 xml:space="preserve">Monday, </w:t>
      </w:r>
      <w:r w:rsidR="00F96266">
        <w:rPr>
          <w:rFonts w:ascii="Times New Roman" w:hAnsi="Times New Roman"/>
          <w:sz w:val="24"/>
          <w:szCs w:val="24"/>
        </w:rPr>
        <w:t>March</w:t>
      </w:r>
      <w:r>
        <w:rPr>
          <w:rFonts w:ascii="Times New Roman" w:hAnsi="Times New Roman"/>
          <w:sz w:val="24"/>
          <w:szCs w:val="24"/>
        </w:rPr>
        <w:t xml:space="preserve"> 1</w:t>
      </w:r>
      <w:r w:rsidR="00F96266">
        <w:rPr>
          <w:rFonts w:ascii="Times New Roman" w:hAnsi="Times New Roman"/>
          <w:sz w:val="24"/>
          <w:szCs w:val="24"/>
        </w:rPr>
        <w:t>1</w:t>
      </w:r>
      <w:r>
        <w:rPr>
          <w:rFonts w:ascii="Times New Roman" w:hAnsi="Times New Roman"/>
          <w:sz w:val="24"/>
          <w:szCs w:val="24"/>
        </w:rPr>
        <w:t>, 2024 6:00 PM</w:t>
      </w:r>
    </w:p>
    <w:p w:rsidR="00413C89" w:rsidRDefault="00413C89" w:rsidP="00413C89">
      <w:pPr>
        <w:pStyle w:val="NoSpacing"/>
        <w:jc w:val="center"/>
      </w:pPr>
      <w:r>
        <w:t>North &amp; South doors of Historic Court House open at 5:50 P.M.</w:t>
      </w:r>
    </w:p>
    <w:p w:rsidR="00413C89" w:rsidRDefault="00413C89" w:rsidP="00413C89">
      <w:pPr>
        <w:pStyle w:val="NoSpacing"/>
        <w:jc w:val="center"/>
      </w:pPr>
    </w:p>
    <w:p w:rsidR="00413C89" w:rsidRDefault="00413C89" w:rsidP="00413C89">
      <w:pPr>
        <w:pStyle w:val="NoSpacing"/>
        <w:rPr>
          <w:b/>
          <w:u w:val="single"/>
        </w:rPr>
      </w:pPr>
      <w:r>
        <w:rPr>
          <w:b/>
          <w:u w:val="single"/>
        </w:rPr>
        <w:t>PLEDGE OF ALLEGIANCE</w:t>
      </w:r>
    </w:p>
    <w:p w:rsidR="00413C89" w:rsidRDefault="00413C89" w:rsidP="00413C89">
      <w:pPr>
        <w:pStyle w:val="NoSpacing"/>
      </w:pPr>
    </w:p>
    <w:p w:rsidR="00413C89" w:rsidRDefault="00413C89" w:rsidP="00413C89">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rsidR="00413C89" w:rsidRDefault="00413C89" w:rsidP="00413C89">
      <w:pPr>
        <w:spacing w:after="0" w:line="240" w:lineRule="auto"/>
        <w:jc w:val="both"/>
        <w:rPr>
          <w:rFonts w:ascii="Times New Roman" w:eastAsia="Times New Roman" w:hAnsi="Times New Roman"/>
          <w:sz w:val="24"/>
          <w:szCs w:val="24"/>
        </w:rPr>
      </w:pPr>
    </w:p>
    <w:p w:rsidR="00413C89" w:rsidRDefault="00413C89" w:rsidP="00413C89">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the </w:t>
      </w:r>
      <w:r w:rsidR="00F96266">
        <w:rPr>
          <w:rFonts w:ascii="Times New Roman" w:hAnsi="Times New Roman"/>
          <w:sz w:val="24"/>
          <w:szCs w:val="24"/>
        </w:rPr>
        <w:t>February 12</w:t>
      </w:r>
      <w:r>
        <w:rPr>
          <w:rFonts w:ascii="Times New Roman" w:hAnsi="Times New Roman"/>
          <w:sz w:val="24"/>
          <w:szCs w:val="24"/>
        </w:rPr>
        <w:t>, 2024 meeting.</w:t>
      </w:r>
    </w:p>
    <w:p w:rsidR="00413C89" w:rsidRDefault="00413C89" w:rsidP="00413C89">
      <w:pPr>
        <w:rPr>
          <w:rFonts w:ascii="Times New Roman" w:hAnsi="Times New Roman"/>
          <w:b/>
          <w:bCs/>
          <w:sz w:val="24"/>
          <w:szCs w:val="24"/>
          <w:u w:val="single"/>
        </w:rPr>
      </w:pPr>
      <w:r w:rsidRPr="00753A13">
        <w:rPr>
          <w:rFonts w:ascii="Times New Roman" w:hAnsi="Times New Roman"/>
          <w:b/>
          <w:bCs/>
          <w:sz w:val="24"/>
          <w:szCs w:val="24"/>
          <w:u w:val="single"/>
        </w:rPr>
        <w:t>PRIMARY PLATS:</w:t>
      </w:r>
    </w:p>
    <w:p w:rsidR="00665629" w:rsidRPr="00EF78B6" w:rsidRDefault="00665629" w:rsidP="00665629">
      <w:pPr>
        <w:spacing w:after="160" w:line="252" w:lineRule="auto"/>
        <w:jc w:val="both"/>
        <w:rPr>
          <w:rFonts w:ascii="Times New Roman" w:eastAsiaTheme="minorHAnsi" w:hAnsi="Times New Roman" w:cstheme="minorBidi"/>
          <w:bCs/>
          <w:i/>
          <w:sz w:val="24"/>
          <w:szCs w:val="24"/>
        </w:rPr>
      </w:pPr>
      <w:r w:rsidRPr="00665629">
        <w:rPr>
          <w:rFonts w:ascii="Times New Roman" w:eastAsiaTheme="minorHAnsi" w:hAnsi="Times New Roman"/>
          <w:b/>
          <w:bCs/>
          <w:sz w:val="24"/>
          <w:szCs w:val="24"/>
          <w:u w:val="single"/>
        </w:rPr>
        <w:t>PP-24-04: Highland Grove Subdivision</w:t>
      </w:r>
      <w:r w:rsidRPr="00665629">
        <w:rPr>
          <w:rFonts w:ascii="Times New Roman" w:eastAsiaTheme="minorHAnsi" w:hAnsi="Times New Roman" w:cstheme="minorBidi"/>
          <w:b/>
          <w:bCs/>
          <w:sz w:val="24"/>
          <w:szCs w:val="24"/>
          <w:u w:val="single"/>
        </w:rPr>
        <w:t>:</w:t>
      </w:r>
      <w:r w:rsidRPr="00665629">
        <w:rPr>
          <w:rFonts w:ascii="Times New Roman" w:eastAsiaTheme="minorHAnsi" w:hAnsi="Times New Roman" w:cstheme="minorBidi"/>
          <w:bCs/>
          <w:sz w:val="24"/>
          <w:szCs w:val="24"/>
        </w:rPr>
        <w:t xml:space="preserve">  PETITIONER: Rising Son Development, LLC by Andy Schmitz, Member OWNERS:  Glenn A. &amp; Linda L. Ingram and James R. </w:t>
      </w:r>
      <w:proofErr w:type="spellStart"/>
      <w:r w:rsidRPr="00665629">
        <w:rPr>
          <w:rFonts w:ascii="Times New Roman" w:eastAsiaTheme="minorHAnsi" w:hAnsi="Times New Roman" w:cstheme="minorBidi"/>
          <w:bCs/>
          <w:sz w:val="24"/>
          <w:szCs w:val="24"/>
        </w:rPr>
        <w:t>Purviance</w:t>
      </w:r>
      <w:proofErr w:type="spellEnd"/>
      <w:r w:rsidRPr="00665629">
        <w:rPr>
          <w:rFonts w:ascii="Times New Roman" w:eastAsiaTheme="minorHAnsi" w:hAnsi="Times New Roman" w:cstheme="minorBidi"/>
          <w:bCs/>
          <w:sz w:val="24"/>
          <w:szCs w:val="24"/>
        </w:rPr>
        <w:t xml:space="preserve"> Jr. Approximately 36.96 acres located on the south side of Tennyson Road approximately 0’ east of the intersection formed by Tennyson Road and Roth Road. Boon Township 30-5-7.  </w:t>
      </w:r>
      <w:r w:rsidRPr="00665629">
        <w:rPr>
          <w:rFonts w:ascii="Times New Roman" w:eastAsiaTheme="minorHAnsi" w:hAnsi="Times New Roman" w:cstheme="minorBidi"/>
          <w:bCs/>
          <w:i/>
          <w:sz w:val="24"/>
          <w:szCs w:val="24"/>
        </w:rPr>
        <w:t>Complete legal on file</w:t>
      </w:r>
      <w:r w:rsidRPr="00665629">
        <w:rPr>
          <w:rFonts w:ascii="Times New Roman" w:eastAsiaTheme="minorHAnsi" w:hAnsi="Times New Roman" w:cstheme="minorBidi"/>
          <w:bCs/>
          <w:sz w:val="24"/>
          <w:szCs w:val="24"/>
        </w:rPr>
        <w:t>.</w:t>
      </w:r>
      <w:r w:rsidR="00EF78B6">
        <w:rPr>
          <w:rFonts w:ascii="Times New Roman" w:eastAsiaTheme="minorHAnsi" w:hAnsi="Times New Roman" w:cstheme="minorBidi"/>
          <w:bCs/>
          <w:sz w:val="24"/>
          <w:szCs w:val="24"/>
        </w:rPr>
        <w:t xml:space="preserve"> (</w:t>
      </w:r>
      <w:r w:rsidR="00EF78B6">
        <w:rPr>
          <w:rFonts w:ascii="Times New Roman" w:eastAsiaTheme="minorHAnsi" w:hAnsi="Times New Roman" w:cstheme="minorBidi"/>
          <w:bCs/>
          <w:i/>
          <w:sz w:val="24"/>
          <w:szCs w:val="24"/>
        </w:rPr>
        <w:t xml:space="preserve">Advertised in </w:t>
      </w:r>
      <w:proofErr w:type="gramStart"/>
      <w:r w:rsidR="00EF78B6">
        <w:rPr>
          <w:rFonts w:ascii="Times New Roman" w:eastAsiaTheme="minorHAnsi" w:hAnsi="Times New Roman" w:cstheme="minorBidi"/>
          <w:bCs/>
          <w:i/>
          <w:sz w:val="24"/>
          <w:szCs w:val="24"/>
        </w:rPr>
        <w:t>The</w:t>
      </w:r>
      <w:proofErr w:type="gramEnd"/>
      <w:r w:rsidR="00EF78B6">
        <w:rPr>
          <w:rFonts w:ascii="Times New Roman" w:eastAsiaTheme="minorHAnsi" w:hAnsi="Times New Roman" w:cstheme="minorBidi"/>
          <w:bCs/>
          <w:i/>
          <w:sz w:val="24"/>
          <w:szCs w:val="24"/>
        </w:rPr>
        <w:t xml:space="preserve"> Standard February 29, 2024)</w:t>
      </w:r>
    </w:p>
    <w:p w:rsidR="00665629" w:rsidRPr="00665629" w:rsidRDefault="00665629" w:rsidP="00665629">
      <w:pPr>
        <w:spacing w:after="160" w:line="252" w:lineRule="auto"/>
        <w:jc w:val="both"/>
        <w:rPr>
          <w:rFonts w:ascii="Times New Roman" w:eastAsiaTheme="minorHAnsi" w:hAnsi="Times New Roman" w:cstheme="minorBidi"/>
          <w:bCs/>
          <w:sz w:val="24"/>
          <w:szCs w:val="24"/>
        </w:rPr>
      </w:pPr>
      <w:r w:rsidRPr="00665629">
        <w:rPr>
          <w:rFonts w:ascii="Times New Roman" w:eastAsiaTheme="minorHAnsi" w:hAnsi="Times New Roman" w:cstheme="minorBidi"/>
          <w:b/>
          <w:bCs/>
          <w:sz w:val="24"/>
          <w:szCs w:val="24"/>
          <w:u w:val="single"/>
        </w:rPr>
        <w:t xml:space="preserve">PP-24-05:  </w:t>
      </w:r>
      <w:proofErr w:type="spellStart"/>
      <w:r w:rsidRPr="00665629">
        <w:rPr>
          <w:rFonts w:ascii="Times New Roman" w:eastAsiaTheme="minorHAnsi" w:hAnsi="Times New Roman" w:cstheme="minorBidi"/>
          <w:b/>
          <w:bCs/>
          <w:sz w:val="24"/>
          <w:szCs w:val="24"/>
          <w:u w:val="single"/>
        </w:rPr>
        <w:t>Wyngate</w:t>
      </w:r>
      <w:proofErr w:type="spellEnd"/>
      <w:r w:rsidRPr="00665629">
        <w:rPr>
          <w:rFonts w:ascii="Times New Roman" w:eastAsiaTheme="minorHAnsi" w:hAnsi="Times New Roman" w:cstheme="minorBidi"/>
          <w:b/>
          <w:bCs/>
          <w:sz w:val="24"/>
          <w:szCs w:val="24"/>
          <w:u w:val="single"/>
        </w:rPr>
        <w:t xml:space="preserve"> West PUD:</w:t>
      </w:r>
      <w:r w:rsidRPr="00665629">
        <w:rPr>
          <w:rFonts w:ascii="Times New Roman" w:eastAsiaTheme="minorHAnsi" w:hAnsi="Times New Roman" w:cstheme="minorBidi"/>
          <w:bCs/>
          <w:sz w:val="24"/>
          <w:szCs w:val="24"/>
        </w:rPr>
        <w:t xml:space="preserve">  PETITIONER:  Aaron Miller OWNER:  Barrington Custom Homes, LLC by Aaron Miller, Member.  Approximately 2.12 acres located on the east side of Old State Road 261 approximately 0’ north of the intersection formed by Old State Road 261 and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Drive being Lot 39 in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Subdivision Section A, </w:t>
      </w:r>
      <w:proofErr w:type="spellStart"/>
      <w:r w:rsidRPr="00665629">
        <w:rPr>
          <w:rFonts w:ascii="Times New Roman" w:eastAsiaTheme="minorHAnsi" w:hAnsi="Times New Roman" w:cstheme="minorBidi"/>
          <w:bCs/>
          <w:sz w:val="24"/>
          <w:szCs w:val="24"/>
        </w:rPr>
        <w:t>Replat</w:t>
      </w:r>
      <w:proofErr w:type="spellEnd"/>
      <w:r w:rsidRPr="00665629">
        <w:rPr>
          <w:rFonts w:ascii="Times New Roman" w:eastAsiaTheme="minorHAnsi" w:hAnsi="Times New Roman" w:cstheme="minorBidi"/>
          <w:bCs/>
          <w:sz w:val="24"/>
          <w:szCs w:val="24"/>
        </w:rPr>
        <w:t xml:space="preserve"> of lots l7, 18, and 39.  Ohio Township Section 34-6-9. </w:t>
      </w:r>
      <w:r w:rsidR="00EF78B6">
        <w:rPr>
          <w:rFonts w:ascii="Times New Roman" w:eastAsiaTheme="minorHAnsi" w:hAnsi="Times New Roman" w:cstheme="minorBidi"/>
          <w:bCs/>
          <w:sz w:val="24"/>
          <w:szCs w:val="24"/>
        </w:rPr>
        <w:t>(</w:t>
      </w:r>
      <w:r w:rsidR="00EF78B6">
        <w:rPr>
          <w:rFonts w:ascii="Times New Roman" w:eastAsiaTheme="minorHAnsi" w:hAnsi="Times New Roman" w:cstheme="minorBidi"/>
          <w:bCs/>
          <w:i/>
          <w:sz w:val="24"/>
          <w:szCs w:val="24"/>
        </w:rPr>
        <w:t xml:space="preserve">Advertised in </w:t>
      </w:r>
      <w:proofErr w:type="gramStart"/>
      <w:r w:rsidR="00EF78B6">
        <w:rPr>
          <w:rFonts w:ascii="Times New Roman" w:eastAsiaTheme="minorHAnsi" w:hAnsi="Times New Roman" w:cstheme="minorBidi"/>
          <w:bCs/>
          <w:i/>
          <w:sz w:val="24"/>
          <w:szCs w:val="24"/>
        </w:rPr>
        <w:t>The</w:t>
      </w:r>
      <w:proofErr w:type="gramEnd"/>
      <w:r w:rsidR="00EF78B6">
        <w:rPr>
          <w:rFonts w:ascii="Times New Roman" w:eastAsiaTheme="minorHAnsi" w:hAnsi="Times New Roman" w:cstheme="minorBidi"/>
          <w:bCs/>
          <w:i/>
          <w:sz w:val="24"/>
          <w:szCs w:val="24"/>
        </w:rPr>
        <w:t xml:space="preserve"> Standard February 29, 2024)</w:t>
      </w:r>
    </w:p>
    <w:p w:rsidR="00665629" w:rsidRPr="00665629" w:rsidRDefault="00665629" w:rsidP="00665629">
      <w:pPr>
        <w:spacing w:after="160" w:line="252" w:lineRule="auto"/>
        <w:jc w:val="both"/>
        <w:rPr>
          <w:rFonts w:ascii="Times New Roman" w:eastAsiaTheme="minorHAnsi" w:hAnsi="Times New Roman"/>
          <w:b/>
          <w:sz w:val="24"/>
          <w:szCs w:val="24"/>
          <w:u w:val="single"/>
        </w:rPr>
      </w:pPr>
      <w:r w:rsidRPr="00665629">
        <w:rPr>
          <w:rFonts w:ascii="Times New Roman" w:eastAsiaTheme="minorHAnsi" w:hAnsi="Times New Roman"/>
          <w:b/>
          <w:sz w:val="24"/>
          <w:szCs w:val="24"/>
          <w:u w:val="single"/>
        </w:rPr>
        <w:t>REZONING:</w:t>
      </w:r>
    </w:p>
    <w:p w:rsidR="00665629" w:rsidRPr="00665629" w:rsidRDefault="00665629" w:rsidP="00665629">
      <w:pPr>
        <w:spacing w:after="160" w:line="252" w:lineRule="auto"/>
        <w:jc w:val="both"/>
        <w:rPr>
          <w:rFonts w:ascii="Times New Roman" w:eastAsiaTheme="minorHAnsi" w:hAnsi="Times New Roman" w:cstheme="minorBidi"/>
          <w:bCs/>
          <w:sz w:val="24"/>
          <w:szCs w:val="24"/>
        </w:rPr>
      </w:pPr>
      <w:r w:rsidRPr="00665629">
        <w:rPr>
          <w:rFonts w:ascii="Times New Roman" w:eastAsiaTheme="minorHAnsi" w:hAnsi="Times New Roman"/>
          <w:b/>
          <w:bCs/>
          <w:sz w:val="24"/>
          <w:szCs w:val="24"/>
          <w:u w:val="single"/>
        </w:rPr>
        <w:t xml:space="preserve">PC-R-24-03: </w:t>
      </w:r>
      <w:r w:rsidRPr="00665629">
        <w:rPr>
          <w:rFonts w:ascii="Times New Roman" w:eastAsiaTheme="minorHAnsi" w:hAnsi="Times New Roman" w:cstheme="minorBidi"/>
          <w:bCs/>
          <w:sz w:val="24"/>
          <w:szCs w:val="24"/>
        </w:rPr>
        <w:t xml:space="preserve">PETITIONER/ OWNER: Barrington Custom Homes, LLC by Aaron Miller, Member. To rezone 2.12 acres located on the east side of Old State Road 261 approximately 0’ north of the intersection formed by Old State Road 261 and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Drive from “R-O” Residential Office to “R-1/PUD” One Family Dwelling Planned Unit Development Ohio Township Section 34, Township 6 South, Range 9 West. </w:t>
      </w:r>
      <w:r w:rsidRPr="00665629">
        <w:rPr>
          <w:rFonts w:ascii="Times New Roman" w:eastAsiaTheme="minorHAnsi" w:hAnsi="Times New Roman" w:cstheme="minorBidi"/>
          <w:bCs/>
          <w:i/>
          <w:sz w:val="24"/>
          <w:szCs w:val="24"/>
        </w:rPr>
        <w:t xml:space="preserve">Complete legal on file. </w:t>
      </w:r>
      <w:r w:rsidR="00EF78B6">
        <w:rPr>
          <w:rFonts w:ascii="Times New Roman" w:eastAsiaTheme="minorHAnsi" w:hAnsi="Times New Roman" w:cstheme="minorBidi"/>
          <w:bCs/>
          <w:sz w:val="24"/>
          <w:szCs w:val="24"/>
        </w:rPr>
        <w:t>(</w:t>
      </w:r>
      <w:r w:rsidR="00EF78B6">
        <w:rPr>
          <w:rFonts w:ascii="Times New Roman" w:eastAsiaTheme="minorHAnsi" w:hAnsi="Times New Roman" w:cstheme="minorBidi"/>
          <w:bCs/>
          <w:i/>
          <w:sz w:val="24"/>
          <w:szCs w:val="24"/>
        </w:rPr>
        <w:t>Advertised in The Standard February 29, 2024)</w:t>
      </w:r>
      <w:bookmarkStart w:id="0" w:name="_GoBack"/>
      <w:bookmarkEnd w:id="0"/>
    </w:p>
    <w:p w:rsidR="00413C89" w:rsidRDefault="00413C89" w:rsidP="00413C89">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rsidR="00E25A4A" w:rsidRDefault="00E25A4A" w:rsidP="00413C89">
      <w:pPr>
        <w:spacing w:after="0" w:line="240" w:lineRule="auto"/>
        <w:contextualSpacing/>
        <w:rPr>
          <w:rFonts w:ascii="Times New Roman" w:hAnsi="Times New Roman"/>
          <w:b/>
          <w:bCs/>
          <w:sz w:val="24"/>
          <w:szCs w:val="24"/>
          <w:u w:val="single"/>
        </w:rPr>
      </w:pPr>
    </w:p>
    <w:p w:rsidR="00413C89" w:rsidRDefault="00413C89" w:rsidP="00413C89">
      <w:pPr>
        <w:pStyle w:val="Footer"/>
        <w:spacing w:after="0" w:line="240" w:lineRule="auto"/>
        <w:rPr>
          <w:rFonts w:ascii="Times New Roman" w:hAnsi="Times New Roman"/>
          <w:b/>
          <w:sz w:val="24"/>
          <w:szCs w:val="24"/>
          <w:u w:val="single"/>
        </w:rPr>
      </w:pPr>
      <w:r w:rsidRPr="003343D7">
        <w:rPr>
          <w:rFonts w:ascii="Times New Roman" w:hAnsi="Times New Roman"/>
          <w:b/>
          <w:sz w:val="24"/>
          <w:szCs w:val="24"/>
          <w:u w:val="single"/>
        </w:rPr>
        <w:t>ATTORNEY BUSINESS:</w:t>
      </w:r>
    </w:p>
    <w:p w:rsidR="00CC1205" w:rsidRPr="00413C89" w:rsidRDefault="00CC1205" w:rsidP="00413C89">
      <w:pPr>
        <w:pStyle w:val="Footer"/>
        <w:spacing w:after="0" w:line="240" w:lineRule="auto"/>
        <w:rPr>
          <w:rFonts w:ascii="Times New Roman" w:hAnsi="Times New Roman"/>
          <w:b/>
          <w:sz w:val="24"/>
          <w:szCs w:val="24"/>
          <w:u w:val="single"/>
        </w:rPr>
      </w:pPr>
    </w:p>
    <w:p w:rsidR="00413C89" w:rsidRDefault="00413C89" w:rsidP="00413C89">
      <w:pPr>
        <w:pStyle w:val="NoSpacing"/>
        <w:rPr>
          <w:b/>
          <w:u w:val="single"/>
        </w:rPr>
      </w:pPr>
      <w:r w:rsidRPr="003343D7">
        <w:rPr>
          <w:b/>
          <w:u w:val="single"/>
        </w:rPr>
        <w:t xml:space="preserve">EXECUTIVE DIRECTOR BUSINESS: </w:t>
      </w:r>
    </w:p>
    <w:p w:rsidR="00594FDC" w:rsidRDefault="00EF78B6" w:rsidP="00D47E70">
      <w:pPr>
        <w:spacing w:after="0" w:line="240" w:lineRule="auto"/>
      </w:pPr>
    </w:p>
    <w:p w:rsidR="000E7055" w:rsidRDefault="000E7055" w:rsidP="00D47E70">
      <w:pPr>
        <w:spacing w:after="0" w:line="240" w:lineRule="auto"/>
      </w:pPr>
      <w:r>
        <w:t>April 8</w:t>
      </w:r>
      <w:r w:rsidRPr="000E7055">
        <w:rPr>
          <w:vertAlign w:val="superscript"/>
        </w:rPr>
        <w:t>th</w:t>
      </w:r>
      <w:r>
        <w:t xml:space="preserve"> meeting being moved to April 9</w:t>
      </w:r>
      <w:r w:rsidRPr="000E7055">
        <w:rPr>
          <w:vertAlign w:val="superscript"/>
        </w:rPr>
        <w:t>th</w:t>
      </w:r>
      <w:r>
        <w:t xml:space="preserve"> at 6:00 p.m.</w:t>
      </w:r>
    </w:p>
    <w:p w:rsidR="00D47E70" w:rsidRDefault="00D47E70"/>
    <w:sectPr w:rsidR="00D47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89"/>
    <w:rsid w:val="00027DED"/>
    <w:rsid w:val="000E7055"/>
    <w:rsid w:val="0032698B"/>
    <w:rsid w:val="003971D3"/>
    <w:rsid w:val="003F238F"/>
    <w:rsid w:val="003F2515"/>
    <w:rsid w:val="003F5D06"/>
    <w:rsid w:val="00413C89"/>
    <w:rsid w:val="004B50D5"/>
    <w:rsid w:val="005A218C"/>
    <w:rsid w:val="00665629"/>
    <w:rsid w:val="00691680"/>
    <w:rsid w:val="00887E40"/>
    <w:rsid w:val="008E1522"/>
    <w:rsid w:val="00A2052C"/>
    <w:rsid w:val="00A24730"/>
    <w:rsid w:val="00A63EC5"/>
    <w:rsid w:val="00CC1205"/>
    <w:rsid w:val="00D414D8"/>
    <w:rsid w:val="00D47E70"/>
    <w:rsid w:val="00DF3FFD"/>
    <w:rsid w:val="00E25A4A"/>
    <w:rsid w:val="00EF78B6"/>
    <w:rsid w:val="00F9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42DC"/>
  <w15:chartTrackingRefBased/>
  <w15:docId w15:val="{A0C09247-8AE9-4510-A1B1-D585AB2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C89"/>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3C89"/>
    <w:pPr>
      <w:tabs>
        <w:tab w:val="center" w:pos="4680"/>
        <w:tab w:val="right" w:pos="9360"/>
      </w:tabs>
    </w:pPr>
  </w:style>
  <w:style w:type="character" w:customStyle="1" w:styleId="FooterChar">
    <w:name w:val="Footer Char"/>
    <w:basedOn w:val="DefaultParagraphFont"/>
    <w:link w:val="Footer"/>
    <w:uiPriority w:val="99"/>
    <w:rsid w:val="00413C89"/>
    <w:rPr>
      <w:rFonts w:ascii="Calibri" w:eastAsia="Calibri" w:hAnsi="Calibri" w:cs="Times New Roman"/>
    </w:rPr>
  </w:style>
  <w:style w:type="paragraph" w:customStyle="1" w:styleId="Default">
    <w:name w:val="Default"/>
    <w:rsid w:val="00413C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25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9007">
      <w:bodyDiv w:val="1"/>
      <w:marLeft w:val="0"/>
      <w:marRight w:val="0"/>
      <w:marTop w:val="0"/>
      <w:marBottom w:val="0"/>
      <w:divBdr>
        <w:top w:val="none" w:sz="0" w:space="0" w:color="auto"/>
        <w:left w:val="none" w:sz="0" w:space="0" w:color="auto"/>
        <w:bottom w:val="none" w:sz="0" w:space="0" w:color="auto"/>
        <w:right w:val="none" w:sz="0" w:space="0" w:color="auto"/>
      </w:divBdr>
    </w:div>
    <w:div w:id="12107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Kim Kaiser</cp:lastModifiedBy>
  <cp:revision>4</cp:revision>
  <cp:lastPrinted>2024-01-30T17:21:00Z</cp:lastPrinted>
  <dcterms:created xsi:type="dcterms:W3CDTF">2024-02-22T20:14:00Z</dcterms:created>
  <dcterms:modified xsi:type="dcterms:W3CDTF">2024-02-26T16:47:00Z</dcterms:modified>
</cp:coreProperties>
</file>