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57A88"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Applicants are reminded that all Return Receipts</w:t>
      </w:r>
    </w:p>
    <w:p w14:paraId="7BAA5DE3"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 xml:space="preserve"> From Certified Mail of Public Hearing must be submitted prior to</w:t>
      </w:r>
    </w:p>
    <w:p w14:paraId="51E0CD4B"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Public Hearing for the application to be heard.</w:t>
      </w:r>
    </w:p>
    <w:p w14:paraId="383096FB" w14:textId="77777777" w:rsidR="00413C89" w:rsidRDefault="00413C89" w:rsidP="00413C89">
      <w:pPr>
        <w:spacing w:after="0" w:line="240" w:lineRule="auto"/>
        <w:jc w:val="center"/>
        <w:rPr>
          <w:rFonts w:ascii="Times New Roman" w:hAnsi="Times New Roman"/>
          <w:b/>
          <w:sz w:val="24"/>
          <w:szCs w:val="24"/>
        </w:rPr>
      </w:pPr>
    </w:p>
    <w:p w14:paraId="3B1CE1C4" w14:textId="77777777" w:rsidR="00413C89" w:rsidRDefault="00413C89" w:rsidP="00413C89">
      <w:pPr>
        <w:spacing w:after="0" w:line="240" w:lineRule="auto"/>
        <w:jc w:val="center"/>
        <w:rPr>
          <w:rFonts w:ascii="Times New Roman" w:hAnsi="Times New Roman"/>
          <w:b/>
          <w:sz w:val="24"/>
          <w:szCs w:val="24"/>
          <w:highlight w:val="yellow"/>
        </w:rPr>
      </w:pPr>
      <w:r>
        <w:rPr>
          <w:rFonts w:ascii="Times New Roman" w:hAnsi="Times New Roman"/>
          <w:b/>
          <w:sz w:val="24"/>
          <w:szCs w:val="24"/>
          <w:highlight w:val="yellow"/>
        </w:rPr>
        <w:t xml:space="preserve">All Applicants and Property Owners </w:t>
      </w:r>
    </w:p>
    <w:p w14:paraId="5E0DFA16" w14:textId="77777777" w:rsidR="00413C89" w:rsidRDefault="00413C89" w:rsidP="00413C89">
      <w:pPr>
        <w:spacing w:after="0" w:line="240" w:lineRule="auto"/>
        <w:jc w:val="center"/>
        <w:rPr>
          <w:rFonts w:ascii="Times New Roman" w:hAnsi="Times New Roman"/>
          <w:b/>
          <w:sz w:val="24"/>
          <w:szCs w:val="24"/>
        </w:rPr>
      </w:pPr>
      <w:r>
        <w:rPr>
          <w:rFonts w:ascii="Times New Roman" w:hAnsi="Times New Roman"/>
          <w:b/>
          <w:sz w:val="24"/>
          <w:szCs w:val="24"/>
          <w:highlight w:val="yellow"/>
        </w:rPr>
        <w:t>And/or their Legal Representative Must be Present</w:t>
      </w:r>
      <w:r>
        <w:rPr>
          <w:rFonts w:ascii="Times New Roman" w:hAnsi="Times New Roman"/>
          <w:b/>
          <w:sz w:val="24"/>
          <w:szCs w:val="24"/>
        </w:rPr>
        <w:t>.</w:t>
      </w:r>
    </w:p>
    <w:p w14:paraId="59400EAF" w14:textId="77777777" w:rsidR="00413C89" w:rsidRDefault="00413C89" w:rsidP="00413C89">
      <w:pPr>
        <w:spacing w:after="0" w:line="240" w:lineRule="auto"/>
        <w:jc w:val="center"/>
        <w:rPr>
          <w:rFonts w:ascii="Times New Roman" w:hAnsi="Times New Roman"/>
          <w:b/>
          <w:sz w:val="24"/>
          <w:szCs w:val="24"/>
        </w:rPr>
      </w:pPr>
    </w:p>
    <w:p w14:paraId="0980309C" w14:textId="77777777" w:rsidR="00413C89" w:rsidRDefault="00413C89" w:rsidP="00413C89">
      <w:pPr>
        <w:spacing w:after="0" w:line="240" w:lineRule="auto"/>
        <w:jc w:val="center"/>
        <w:rPr>
          <w:rFonts w:ascii="Times New Roman" w:hAnsi="Times New Roman"/>
          <w:b/>
          <w:sz w:val="24"/>
          <w:szCs w:val="24"/>
        </w:rPr>
      </w:pPr>
      <w:r>
        <w:rPr>
          <w:rFonts w:ascii="Times New Roman" w:hAnsi="Times New Roman"/>
          <w:b/>
          <w:sz w:val="24"/>
          <w:szCs w:val="24"/>
        </w:rPr>
        <w:t>AGENDA</w:t>
      </w:r>
    </w:p>
    <w:p w14:paraId="15D58CC4" w14:textId="77777777" w:rsidR="00413C89" w:rsidRDefault="00413C89" w:rsidP="00413C89">
      <w:pPr>
        <w:spacing w:after="0" w:line="240" w:lineRule="auto"/>
        <w:jc w:val="center"/>
        <w:rPr>
          <w:rFonts w:ascii="Times New Roman" w:hAnsi="Times New Roman"/>
          <w:sz w:val="24"/>
          <w:szCs w:val="24"/>
          <w:u w:val="single"/>
        </w:rPr>
      </w:pPr>
      <w:r>
        <w:rPr>
          <w:rFonts w:ascii="Times New Roman" w:hAnsi="Times New Roman"/>
          <w:sz w:val="24"/>
          <w:szCs w:val="24"/>
          <w:u w:val="single"/>
        </w:rPr>
        <w:t>NOTICE OF PUBLIC HEARING</w:t>
      </w:r>
    </w:p>
    <w:p w14:paraId="3C86089B" w14:textId="77777777" w:rsidR="00413C89" w:rsidRDefault="00413C89" w:rsidP="00413C89">
      <w:pPr>
        <w:spacing w:after="0" w:line="240" w:lineRule="auto"/>
        <w:jc w:val="center"/>
        <w:rPr>
          <w:rFonts w:ascii="Times New Roman" w:hAnsi="Times New Roman"/>
          <w:b/>
          <w:sz w:val="24"/>
          <w:szCs w:val="24"/>
        </w:rPr>
      </w:pPr>
      <w:r>
        <w:rPr>
          <w:rFonts w:ascii="Times New Roman" w:hAnsi="Times New Roman"/>
          <w:b/>
          <w:sz w:val="24"/>
          <w:szCs w:val="24"/>
        </w:rPr>
        <w:t>WARRICK COUNTY AREA PLAN COMMISSION</w:t>
      </w:r>
    </w:p>
    <w:p w14:paraId="7D04EE22"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Regular hearing to be held in Commissioners Meeting Room,</w:t>
      </w:r>
    </w:p>
    <w:p w14:paraId="413087A9"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Third Floor, Historic Court House,</w:t>
      </w:r>
    </w:p>
    <w:p w14:paraId="7DD13B3A" w14:textId="77777777" w:rsidR="00413C89" w:rsidRDefault="00413C89" w:rsidP="00413C89">
      <w:pPr>
        <w:spacing w:after="0" w:line="240" w:lineRule="auto"/>
        <w:jc w:val="center"/>
        <w:rPr>
          <w:rFonts w:ascii="Times New Roman" w:hAnsi="Times New Roman"/>
          <w:sz w:val="24"/>
          <w:szCs w:val="24"/>
        </w:rPr>
      </w:pPr>
      <w:r>
        <w:rPr>
          <w:rFonts w:ascii="Times New Roman" w:hAnsi="Times New Roman"/>
          <w:sz w:val="24"/>
          <w:szCs w:val="24"/>
        </w:rPr>
        <w:t>Boonville, IN</w:t>
      </w:r>
    </w:p>
    <w:p w14:paraId="5EDA224B" w14:textId="6D477852" w:rsidR="00413C89" w:rsidRDefault="000D25B0" w:rsidP="00413C89">
      <w:pPr>
        <w:spacing w:after="0" w:line="240" w:lineRule="auto"/>
        <w:jc w:val="center"/>
        <w:rPr>
          <w:rFonts w:ascii="Times New Roman" w:hAnsi="Times New Roman"/>
          <w:sz w:val="24"/>
          <w:szCs w:val="24"/>
        </w:rPr>
      </w:pPr>
      <w:r>
        <w:rPr>
          <w:rFonts w:ascii="Times New Roman" w:hAnsi="Times New Roman"/>
          <w:sz w:val="24"/>
          <w:szCs w:val="24"/>
        </w:rPr>
        <w:t xml:space="preserve">Monday, </w:t>
      </w:r>
      <w:r w:rsidR="00191D4B">
        <w:rPr>
          <w:rFonts w:ascii="Times New Roman" w:hAnsi="Times New Roman"/>
          <w:sz w:val="24"/>
          <w:szCs w:val="24"/>
        </w:rPr>
        <w:t>September 9</w:t>
      </w:r>
      <w:r w:rsidR="00413C89">
        <w:rPr>
          <w:rFonts w:ascii="Times New Roman" w:hAnsi="Times New Roman"/>
          <w:sz w:val="24"/>
          <w:szCs w:val="24"/>
        </w:rPr>
        <w:t>, 2024 6:00 PM</w:t>
      </w:r>
    </w:p>
    <w:p w14:paraId="71628BC2" w14:textId="77777777" w:rsidR="00413C89" w:rsidRDefault="00413C89" w:rsidP="00413C89">
      <w:pPr>
        <w:pStyle w:val="NoSpacing"/>
        <w:jc w:val="center"/>
      </w:pPr>
      <w:r>
        <w:t>North &amp; South doors of Historic Court House open at 5:50 P.M.</w:t>
      </w:r>
    </w:p>
    <w:p w14:paraId="6C987C9F" w14:textId="77777777" w:rsidR="00413C89" w:rsidRDefault="00413C89" w:rsidP="00413C89">
      <w:pPr>
        <w:pStyle w:val="NoSpacing"/>
        <w:jc w:val="center"/>
      </w:pPr>
    </w:p>
    <w:p w14:paraId="30F1D660" w14:textId="77777777" w:rsidR="00413C89" w:rsidRDefault="00413C89" w:rsidP="00413C89">
      <w:pPr>
        <w:pStyle w:val="NoSpacing"/>
        <w:rPr>
          <w:b/>
          <w:u w:val="single"/>
        </w:rPr>
      </w:pPr>
      <w:r>
        <w:rPr>
          <w:b/>
          <w:u w:val="single"/>
        </w:rPr>
        <w:t>PLEDGE OF ALLEGIANCE</w:t>
      </w:r>
    </w:p>
    <w:p w14:paraId="48B9E908" w14:textId="77777777" w:rsidR="00413C89" w:rsidRDefault="00413C89" w:rsidP="00413C89">
      <w:pPr>
        <w:pStyle w:val="NoSpacing"/>
      </w:pPr>
    </w:p>
    <w:p w14:paraId="1F2DAEAD" w14:textId="77777777" w:rsidR="00413C89" w:rsidRDefault="00413C89" w:rsidP="00413C89">
      <w:pPr>
        <w:spacing w:after="0" w:line="240" w:lineRule="auto"/>
        <w:rPr>
          <w:rFonts w:ascii="Times New Roman" w:hAnsi="Times New Roman"/>
          <w:b/>
          <w:sz w:val="24"/>
          <w:szCs w:val="24"/>
          <w:u w:val="single"/>
        </w:rPr>
      </w:pPr>
      <w:r>
        <w:rPr>
          <w:rFonts w:ascii="Times New Roman" w:hAnsi="Times New Roman"/>
          <w:b/>
          <w:sz w:val="24"/>
          <w:szCs w:val="24"/>
          <w:u w:val="single"/>
        </w:rPr>
        <w:t>ROLL CALL:</w:t>
      </w:r>
    </w:p>
    <w:p w14:paraId="3692E35D" w14:textId="77777777" w:rsidR="00413C89" w:rsidRDefault="00413C89" w:rsidP="00413C89">
      <w:pPr>
        <w:spacing w:after="0" w:line="240" w:lineRule="auto"/>
        <w:jc w:val="both"/>
        <w:rPr>
          <w:rFonts w:ascii="Times New Roman" w:eastAsia="Times New Roman" w:hAnsi="Times New Roman"/>
          <w:sz w:val="24"/>
          <w:szCs w:val="24"/>
        </w:rPr>
      </w:pPr>
    </w:p>
    <w:p w14:paraId="05DF621F" w14:textId="5ADA7602" w:rsidR="00654742" w:rsidRPr="00BB7223" w:rsidRDefault="00413C89" w:rsidP="00BB7223">
      <w:pPr>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To approve the Minutes from the </w:t>
      </w:r>
      <w:r w:rsidR="00191D4B">
        <w:rPr>
          <w:rFonts w:ascii="Times New Roman" w:hAnsi="Times New Roman"/>
          <w:sz w:val="24"/>
          <w:szCs w:val="24"/>
        </w:rPr>
        <w:t>August 12</w:t>
      </w:r>
      <w:r w:rsidR="00F541CC">
        <w:rPr>
          <w:rFonts w:ascii="Times New Roman" w:hAnsi="Times New Roman"/>
          <w:sz w:val="24"/>
          <w:szCs w:val="24"/>
        </w:rPr>
        <w:t>, 2024 meeting</w:t>
      </w:r>
      <w:r w:rsidR="00191D4B">
        <w:rPr>
          <w:rFonts w:ascii="Times New Roman" w:hAnsi="Times New Roman"/>
          <w:sz w:val="24"/>
          <w:szCs w:val="24"/>
        </w:rPr>
        <w:t>.</w:t>
      </w:r>
    </w:p>
    <w:p w14:paraId="157C6EE6" w14:textId="77777777" w:rsidR="00BB7223" w:rsidRPr="00BB7223" w:rsidRDefault="00BB7223" w:rsidP="00BB7223">
      <w:pPr>
        <w:spacing w:after="0" w:line="240" w:lineRule="auto"/>
        <w:jc w:val="both"/>
        <w:rPr>
          <w:rFonts w:ascii="Times New Roman" w:eastAsiaTheme="minorHAnsi" w:hAnsi="Times New Roman"/>
          <w:b/>
          <w:sz w:val="24"/>
          <w:szCs w:val="24"/>
          <w:u w:val="single"/>
        </w:rPr>
      </w:pPr>
      <w:r w:rsidRPr="00BB7223">
        <w:rPr>
          <w:rFonts w:ascii="Times New Roman" w:eastAsiaTheme="minorHAnsi" w:hAnsi="Times New Roman"/>
          <w:b/>
          <w:sz w:val="24"/>
          <w:szCs w:val="24"/>
          <w:u w:val="single"/>
        </w:rPr>
        <w:t>PRIMARY PLATS:</w:t>
      </w:r>
    </w:p>
    <w:p w14:paraId="61B72453" w14:textId="77777777" w:rsidR="00BB7223" w:rsidRPr="00BB7223" w:rsidRDefault="00BB7223" w:rsidP="00BB7223">
      <w:pPr>
        <w:spacing w:after="0" w:line="240" w:lineRule="auto"/>
        <w:jc w:val="both"/>
        <w:rPr>
          <w:rFonts w:ascii="Times New Roman" w:eastAsiaTheme="minorHAnsi" w:hAnsi="Times New Roman"/>
          <w:b/>
          <w:sz w:val="24"/>
          <w:szCs w:val="24"/>
          <w:u w:val="single"/>
        </w:rPr>
      </w:pPr>
    </w:p>
    <w:p w14:paraId="39356536" w14:textId="5CE2C15F" w:rsidR="00E6183B" w:rsidRPr="00E6183B" w:rsidRDefault="00E6183B" w:rsidP="00E6183B">
      <w:pPr>
        <w:spacing w:after="0" w:line="240" w:lineRule="auto"/>
        <w:jc w:val="both"/>
        <w:rPr>
          <w:rFonts w:ascii="Times New Roman" w:eastAsiaTheme="minorHAnsi" w:hAnsi="Times New Roman"/>
          <w:i/>
          <w:sz w:val="24"/>
          <w:szCs w:val="24"/>
        </w:rPr>
      </w:pPr>
      <w:r w:rsidRPr="00E6183B">
        <w:rPr>
          <w:rFonts w:ascii="Times New Roman" w:eastAsiaTheme="minorHAnsi" w:hAnsi="Times New Roman"/>
          <w:b/>
          <w:sz w:val="24"/>
          <w:szCs w:val="24"/>
          <w:u w:val="single"/>
        </w:rPr>
        <w:t>PP-24-07:</w:t>
      </w:r>
      <w:r w:rsidRPr="00E6183B">
        <w:rPr>
          <w:rFonts w:ascii="Times New Roman" w:eastAsiaTheme="minorHAnsi" w:hAnsi="Times New Roman"/>
          <w:sz w:val="24"/>
          <w:szCs w:val="24"/>
        </w:rPr>
        <w:t xml:space="preserve">  PETITIONER/OWNER: Arnold Real Estate Holdings, LLC by Bryan Arnold, Managing Member.  Approximately 42.02 acres located on the north side of Doerner Road approximately 2,000’ west of the intersection formed by Petersburg Road and Doerner Road.   Hart Township 33-3-8</w:t>
      </w:r>
      <w:r w:rsidR="002F1887">
        <w:rPr>
          <w:rFonts w:ascii="Times New Roman" w:eastAsiaTheme="minorHAnsi" w:hAnsi="Times New Roman"/>
          <w:sz w:val="24"/>
          <w:szCs w:val="24"/>
        </w:rPr>
        <w:t xml:space="preserve">. </w:t>
      </w:r>
      <w:r w:rsidR="00262AB5">
        <w:rPr>
          <w:rFonts w:ascii="Times New Roman" w:eastAsiaTheme="minorHAnsi" w:hAnsi="Times New Roman"/>
          <w:sz w:val="24"/>
          <w:szCs w:val="24"/>
        </w:rPr>
        <w:t xml:space="preserve"> </w:t>
      </w:r>
      <w:r w:rsidR="00262AB5">
        <w:rPr>
          <w:rFonts w:ascii="Times New Roman" w:eastAsiaTheme="minorHAnsi" w:hAnsi="Times New Roman"/>
          <w:i/>
          <w:sz w:val="24"/>
          <w:szCs w:val="24"/>
        </w:rPr>
        <w:t>Advertised in The Standard on August 1, 2024</w:t>
      </w:r>
      <w:r w:rsidR="00F541CC">
        <w:rPr>
          <w:rFonts w:ascii="Times New Roman" w:eastAsiaTheme="minorHAnsi" w:hAnsi="Times New Roman"/>
          <w:i/>
          <w:sz w:val="24"/>
          <w:szCs w:val="24"/>
        </w:rPr>
        <w:t>.</w:t>
      </w:r>
      <w:r w:rsidR="008571C1">
        <w:rPr>
          <w:rFonts w:ascii="Times New Roman" w:eastAsiaTheme="minorHAnsi" w:hAnsi="Times New Roman"/>
          <w:i/>
          <w:sz w:val="24"/>
          <w:szCs w:val="24"/>
        </w:rPr>
        <w:t xml:space="preserve"> (Continued from August 12, 2024)</w:t>
      </w:r>
    </w:p>
    <w:p w14:paraId="50789EB6" w14:textId="77777777" w:rsidR="00E6183B" w:rsidRPr="00E6183B" w:rsidRDefault="00E6183B" w:rsidP="00E6183B">
      <w:pPr>
        <w:spacing w:after="0" w:line="240" w:lineRule="auto"/>
        <w:jc w:val="both"/>
        <w:rPr>
          <w:rFonts w:ascii="Times New Roman" w:eastAsiaTheme="minorHAnsi" w:hAnsi="Times New Roman"/>
          <w:sz w:val="24"/>
          <w:szCs w:val="24"/>
        </w:rPr>
      </w:pPr>
    </w:p>
    <w:p w14:paraId="61018C60" w14:textId="0F5A523C" w:rsidR="00EB1ABC" w:rsidRPr="00EB1ABC" w:rsidRDefault="00EB1ABC" w:rsidP="00EB1ABC">
      <w:pPr>
        <w:spacing w:after="0" w:line="240" w:lineRule="auto"/>
        <w:jc w:val="both"/>
        <w:rPr>
          <w:rFonts w:ascii="Times New Roman" w:eastAsiaTheme="minorHAnsi" w:hAnsi="Times New Roman"/>
          <w:i/>
          <w:sz w:val="24"/>
          <w:szCs w:val="24"/>
        </w:rPr>
      </w:pPr>
      <w:r w:rsidRPr="00EB1ABC">
        <w:rPr>
          <w:rFonts w:ascii="Times New Roman" w:eastAsiaTheme="minorHAnsi" w:hAnsi="Times New Roman"/>
          <w:b/>
          <w:sz w:val="24"/>
          <w:szCs w:val="24"/>
          <w:u w:val="single"/>
        </w:rPr>
        <w:t>PP-24-11:</w:t>
      </w:r>
      <w:r w:rsidRPr="00EB1ABC">
        <w:rPr>
          <w:rFonts w:ascii="Times New Roman" w:eastAsiaTheme="minorHAnsi" w:hAnsi="Times New Roman"/>
          <w:sz w:val="24"/>
          <w:szCs w:val="24"/>
        </w:rPr>
        <w:t xml:space="preserve">  PETITIONER/OWNER: Newburgh Retirement, LLC, by William J. </w:t>
      </w:r>
      <w:proofErr w:type="spellStart"/>
      <w:r w:rsidRPr="00EB1ABC">
        <w:rPr>
          <w:rFonts w:ascii="Times New Roman" w:eastAsiaTheme="minorHAnsi" w:hAnsi="Times New Roman"/>
          <w:sz w:val="24"/>
          <w:szCs w:val="24"/>
        </w:rPr>
        <w:t>Schaefbauer</w:t>
      </w:r>
      <w:proofErr w:type="spellEnd"/>
      <w:r w:rsidRPr="00EB1ABC">
        <w:rPr>
          <w:rFonts w:ascii="Times New Roman" w:eastAsiaTheme="minorHAnsi" w:hAnsi="Times New Roman"/>
          <w:sz w:val="24"/>
          <w:szCs w:val="24"/>
        </w:rPr>
        <w:t xml:space="preserve"> II, V</w:t>
      </w:r>
      <w:r w:rsidR="00342517">
        <w:rPr>
          <w:rFonts w:ascii="Times New Roman" w:eastAsiaTheme="minorHAnsi" w:hAnsi="Times New Roman"/>
          <w:sz w:val="24"/>
          <w:szCs w:val="24"/>
        </w:rPr>
        <w:t>ice</w:t>
      </w:r>
      <w:r w:rsidRPr="00EB1ABC">
        <w:rPr>
          <w:rFonts w:ascii="Times New Roman" w:eastAsiaTheme="minorHAnsi" w:hAnsi="Times New Roman"/>
          <w:sz w:val="24"/>
          <w:szCs w:val="24"/>
        </w:rPr>
        <w:t xml:space="preserve"> P</w:t>
      </w:r>
      <w:r w:rsidR="00342517">
        <w:rPr>
          <w:rFonts w:ascii="Times New Roman" w:eastAsiaTheme="minorHAnsi" w:hAnsi="Times New Roman"/>
          <w:sz w:val="24"/>
          <w:szCs w:val="24"/>
        </w:rPr>
        <w:t>resident</w:t>
      </w:r>
      <w:r w:rsidRPr="00EB1ABC">
        <w:rPr>
          <w:rFonts w:ascii="Times New Roman" w:eastAsiaTheme="minorHAnsi" w:hAnsi="Times New Roman"/>
          <w:sz w:val="24"/>
          <w:szCs w:val="24"/>
        </w:rPr>
        <w:t>.  Approximately 17.12 ac. on the north side of Lincoln Avenue approximately 0’ north of the intersection of Lincoln Avenue &amp; Estate Drive being Lot 1 in Primrose Retirement Communities &amp; Parcel 1 in Orville Grimm 2 Parcelization.   Ohio Twp.  28-6-9</w:t>
      </w:r>
      <w:r w:rsidR="008571C1">
        <w:rPr>
          <w:rFonts w:ascii="Times New Roman" w:eastAsiaTheme="minorHAnsi" w:hAnsi="Times New Roman"/>
          <w:sz w:val="24"/>
          <w:szCs w:val="24"/>
        </w:rPr>
        <w:t xml:space="preserve"> </w:t>
      </w:r>
      <w:r w:rsidR="008571C1">
        <w:rPr>
          <w:rFonts w:ascii="Times New Roman" w:eastAsiaTheme="minorHAnsi" w:hAnsi="Times New Roman"/>
          <w:i/>
          <w:sz w:val="24"/>
          <w:szCs w:val="24"/>
        </w:rPr>
        <w:t>Advertised in The Standard on August 29, 2024.</w:t>
      </w:r>
    </w:p>
    <w:p w14:paraId="13732C93" w14:textId="77777777" w:rsidR="00EB1ABC" w:rsidRPr="00EB1ABC" w:rsidRDefault="00EB1ABC" w:rsidP="00EB1ABC">
      <w:pPr>
        <w:spacing w:after="0" w:line="240" w:lineRule="auto"/>
        <w:jc w:val="both"/>
        <w:rPr>
          <w:rFonts w:ascii="Times New Roman" w:eastAsiaTheme="minorHAnsi" w:hAnsi="Times New Roman"/>
          <w:sz w:val="24"/>
          <w:szCs w:val="24"/>
        </w:rPr>
      </w:pPr>
    </w:p>
    <w:p w14:paraId="367EE413" w14:textId="5A1C01B3" w:rsidR="008571C1" w:rsidRPr="00EB1ABC" w:rsidRDefault="00EB1ABC" w:rsidP="008571C1">
      <w:pPr>
        <w:spacing w:after="0" w:line="240" w:lineRule="auto"/>
        <w:jc w:val="both"/>
        <w:rPr>
          <w:rFonts w:ascii="Times New Roman" w:eastAsiaTheme="minorHAnsi" w:hAnsi="Times New Roman"/>
          <w:i/>
          <w:sz w:val="24"/>
          <w:szCs w:val="24"/>
        </w:rPr>
      </w:pPr>
      <w:r w:rsidRPr="00EB1ABC">
        <w:rPr>
          <w:rFonts w:ascii="Times New Roman" w:eastAsiaTheme="minorHAnsi" w:hAnsi="Times New Roman"/>
          <w:b/>
          <w:sz w:val="24"/>
          <w:szCs w:val="24"/>
          <w:u w:val="single"/>
        </w:rPr>
        <w:t>PP-24-12:</w:t>
      </w:r>
      <w:r w:rsidRPr="00EB1ABC">
        <w:rPr>
          <w:rFonts w:ascii="Times New Roman" w:eastAsiaTheme="minorHAnsi" w:hAnsi="Times New Roman"/>
          <w:sz w:val="24"/>
          <w:szCs w:val="24"/>
        </w:rPr>
        <w:t xml:space="preserve">  PETI</w:t>
      </w:r>
      <w:r w:rsidR="00065FBD">
        <w:rPr>
          <w:rFonts w:ascii="Times New Roman" w:eastAsiaTheme="minorHAnsi" w:hAnsi="Times New Roman"/>
          <w:sz w:val="24"/>
          <w:szCs w:val="24"/>
        </w:rPr>
        <w:t>TI</w:t>
      </w:r>
      <w:r w:rsidRPr="00EB1ABC">
        <w:rPr>
          <w:rFonts w:ascii="Times New Roman" w:eastAsiaTheme="minorHAnsi" w:hAnsi="Times New Roman"/>
          <w:sz w:val="24"/>
          <w:szCs w:val="24"/>
        </w:rPr>
        <w:t xml:space="preserve">ONER: </w:t>
      </w:r>
      <w:proofErr w:type="spellStart"/>
      <w:r w:rsidRPr="00EB1ABC">
        <w:rPr>
          <w:rFonts w:ascii="Times New Roman" w:eastAsiaTheme="minorHAnsi" w:hAnsi="Times New Roman"/>
          <w:sz w:val="24"/>
          <w:szCs w:val="24"/>
        </w:rPr>
        <w:t>Ukon</w:t>
      </w:r>
      <w:proofErr w:type="spellEnd"/>
      <w:r w:rsidRPr="00EB1ABC">
        <w:rPr>
          <w:rFonts w:ascii="Times New Roman" w:eastAsiaTheme="minorHAnsi" w:hAnsi="Times New Roman"/>
          <w:sz w:val="24"/>
          <w:szCs w:val="24"/>
        </w:rPr>
        <w:t>, LLC by Daniel Ubelhor, President, OWNER:  Maken Corporation by Daniel Ubelhor, President.  Approximately 4.83 acres located on the south side of Oak Grove Road approximately 300’ east of the intersection formed by Oak Grove Road &amp; White Chapel Drive.  Ohio Twp. 18 &amp; 19-6-8</w:t>
      </w:r>
      <w:r w:rsidR="008571C1">
        <w:rPr>
          <w:rFonts w:ascii="Times New Roman" w:eastAsiaTheme="minorHAnsi" w:hAnsi="Times New Roman"/>
          <w:sz w:val="24"/>
          <w:szCs w:val="24"/>
        </w:rPr>
        <w:t xml:space="preserve"> </w:t>
      </w:r>
      <w:r w:rsidR="008571C1">
        <w:rPr>
          <w:rFonts w:ascii="Times New Roman" w:eastAsiaTheme="minorHAnsi" w:hAnsi="Times New Roman"/>
          <w:i/>
          <w:sz w:val="24"/>
          <w:szCs w:val="24"/>
        </w:rPr>
        <w:t>Advertised in The Standard on August 29, 2024.</w:t>
      </w:r>
    </w:p>
    <w:p w14:paraId="4481B3E2" w14:textId="77453E95" w:rsidR="00EB1ABC" w:rsidRPr="00EB1ABC" w:rsidRDefault="00EB1ABC" w:rsidP="00EB1ABC">
      <w:pPr>
        <w:spacing w:after="0" w:line="240" w:lineRule="auto"/>
        <w:jc w:val="both"/>
        <w:rPr>
          <w:rFonts w:ascii="Times New Roman" w:eastAsiaTheme="minorHAnsi" w:hAnsi="Times New Roman"/>
          <w:sz w:val="24"/>
          <w:szCs w:val="24"/>
        </w:rPr>
      </w:pPr>
    </w:p>
    <w:p w14:paraId="3EDEAC95" w14:textId="77777777" w:rsidR="00EB1ABC" w:rsidRPr="00EB1ABC" w:rsidRDefault="00EB1ABC" w:rsidP="00EB1ABC">
      <w:pPr>
        <w:spacing w:after="0" w:line="240" w:lineRule="auto"/>
        <w:jc w:val="both"/>
        <w:rPr>
          <w:rFonts w:ascii="Times New Roman" w:eastAsiaTheme="minorHAnsi" w:hAnsi="Times New Roman"/>
          <w:sz w:val="24"/>
          <w:szCs w:val="24"/>
        </w:rPr>
      </w:pPr>
    </w:p>
    <w:p w14:paraId="02B4419C" w14:textId="77777777" w:rsidR="008571C1" w:rsidRPr="00EB1ABC" w:rsidRDefault="00EB1ABC" w:rsidP="008571C1">
      <w:pPr>
        <w:spacing w:after="0" w:line="240" w:lineRule="auto"/>
        <w:jc w:val="both"/>
        <w:rPr>
          <w:rFonts w:ascii="Times New Roman" w:eastAsiaTheme="minorHAnsi" w:hAnsi="Times New Roman"/>
          <w:i/>
          <w:sz w:val="24"/>
          <w:szCs w:val="24"/>
        </w:rPr>
      </w:pPr>
      <w:r w:rsidRPr="00EB1ABC">
        <w:rPr>
          <w:rFonts w:ascii="Times New Roman" w:eastAsiaTheme="minorHAnsi" w:hAnsi="Times New Roman"/>
          <w:b/>
          <w:sz w:val="24"/>
          <w:szCs w:val="24"/>
          <w:u w:val="single"/>
        </w:rPr>
        <w:t>PP-24-13:</w:t>
      </w:r>
      <w:r w:rsidRPr="00EB1ABC">
        <w:rPr>
          <w:rFonts w:ascii="Times New Roman" w:eastAsiaTheme="minorHAnsi" w:hAnsi="Times New Roman"/>
          <w:sz w:val="24"/>
          <w:szCs w:val="24"/>
        </w:rPr>
        <w:t xml:space="preserve">  PETITIONER/OWNER: Maken Corporation by Daniel Ubelhor, President &amp; </w:t>
      </w:r>
      <w:proofErr w:type="spellStart"/>
      <w:r w:rsidRPr="00EB1ABC">
        <w:rPr>
          <w:rFonts w:ascii="Times New Roman" w:eastAsiaTheme="minorHAnsi" w:hAnsi="Times New Roman"/>
          <w:sz w:val="24"/>
          <w:szCs w:val="24"/>
        </w:rPr>
        <w:t>Meuth</w:t>
      </w:r>
      <w:proofErr w:type="spellEnd"/>
      <w:r w:rsidRPr="00EB1ABC">
        <w:rPr>
          <w:rFonts w:ascii="Times New Roman" w:eastAsiaTheme="minorHAnsi" w:hAnsi="Times New Roman"/>
          <w:sz w:val="24"/>
          <w:szCs w:val="24"/>
        </w:rPr>
        <w:t xml:space="preserve"> Concrete Supply, Inc. by Roger </w:t>
      </w:r>
      <w:proofErr w:type="spellStart"/>
      <w:r w:rsidRPr="00EB1ABC">
        <w:rPr>
          <w:rFonts w:ascii="Times New Roman" w:eastAsiaTheme="minorHAnsi" w:hAnsi="Times New Roman"/>
          <w:sz w:val="24"/>
          <w:szCs w:val="24"/>
        </w:rPr>
        <w:t>Meuth</w:t>
      </w:r>
      <w:proofErr w:type="spellEnd"/>
      <w:r w:rsidRPr="00EB1ABC">
        <w:rPr>
          <w:rFonts w:ascii="Times New Roman" w:eastAsiaTheme="minorHAnsi" w:hAnsi="Times New Roman"/>
          <w:sz w:val="24"/>
          <w:szCs w:val="24"/>
        </w:rPr>
        <w:t xml:space="preserve">, Owner.  Approximately 6.38 ac. located on the north side of Prospect Dr. approximately 600’ east of the intersection formed by Prospect Drive &amp; Commerce Drive  being Lots 1, 2, &amp; 3 In Warrick Research &amp; Industrial Center No. 4 &amp; Lot 42 in </w:t>
      </w:r>
      <w:proofErr w:type="spellStart"/>
      <w:r w:rsidRPr="00EB1ABC">
        <w:rPr>
          <w:rFonts w:ascii="Times New Roman" w:eastAsiaTheme="minorHAnsi" w:hAnsi="Times New Roman"/>
          <w:sz w:val="24"/>
          <w:szCs w:val="24"/>
        </w:rPr>
        <w:t>Baywater</w:t>
      </w:r>
      <w:proofErr w:type="spellEnd"/>
      <w:r w:rsidRPr="00EB1ABC">
        <w:rPr>
          <w:rFonts w:ascii="Times New Roman" w:eastAsiaTheme="minorHAnsi" w:hAnsi="Times New Roman"/>
          <w:sz w:val="24"/>
          <w:szCs w:val="24"/>
        </w:rPr>
        <w:t xml:space="preserve"> </w:t>
      </w:r>
      <w:r w:rsidRPr="00EB1ABC">
        <w:rPr>
          <w:rFonts w:ascii="Times New Roman" w:eastAsiaTheme="minorHAnsi" w:hAnsi="Times New Roman"/>
          <w:sz w:val="24"/>
          <w:szCs w:val="24"/>
        </w:rPr>
        <w:lastRenderedPageBreak/>
        <w:t>at Berkshire Phase 1 Subdivision.  Ohio Twp. 19-6-8</w:t>
      </w:r>
      <w:r w:rsidR="008571C1">
        <w:rPr>
          <w:rFonts w:ascii="Times New Roman" w:eastAsiaTheme="minorHAnsi" w:hAnsi="Times New Roman"/>
          <w:sz w:val="24"/>
          <w:szCs w:val="24"/>
        </w:rPr>
        <w:t xml:space="preserve"> </w:t>
      </w:r>
      <w:r w:rsidR="008571C1">
        <w:rPr>
          <w:rFonts w:ascii="Times New Roman" w:eastAsiaTheme="minorHAnsi" w:hAnsi="Times New Roman"/>
          <w:i/>
          <w:sz w:val="24"/>
          <w:szCs w:val="24"/>
        </w:rPr>
        <w:t>Advertised in The Standard on August 29, 2024. Advertised in The Standard on August 29, 2024.</w:t>
      </w:r>
    </w:p>
    <w:p w14:paraId="471C0DE2" w14:textId="77777777" w:rsidR="00EB1ABC" w:rsidRPr="00EB1ABC" w:rsidRDefault="00EB1ABC" w:rsidP="00EB1ABC">
      <w:pPr>
        <w:spacing w:after="0" w:line="240" w:lineRule="auto"/>
        <w:jc w:val="both"/>
        <w:rPr>
          <w:rFonts w:ascii="Times New Roman" w:eastAsiaTheme="minorHAnsi" w:hAnsi="Times New Roman"/>
          <w:sz w:val="24"/>
          <w:szCs w:val="24"/>
        </w:rPr>
      </w:pPr>
    </w:p>
    <w:p w14:paraId="24FFC222" w14:textId="77777777" w:rsidR="005E1B63" w:rsidRPr="00EB1ABC" w:rsidRDefault="00EB1ABC" w:rsidP="005E1B63">
      <w:pPr>
        <w:spacing w:after="0" w:line="240" w:lineRule="auto"/>
        <w:jc w:val="both"/>
        <w:rPr>
          <w:rFonts w:ascii="Times New Roman" w:eastAsiaTheme="minorHAnsi" w:hAnsi="Times New Roman"/>
          <w:i/>
          <w:sz w:val="24"/>
          <w:szCs w:val="24"/>
        </w:rPr>
      </w:pPr>
      <w:r w:rsidRPr="00EB1ABC">
        <w:rPr>
          <w:rFonts w:ascii="Times New Roman" w:eastAsiaTheme="minorHAnsi" w:hAnsi="Times New Roman"/>
          <w:b/>
          <w:sz w:val="24"/>
          <w:szCs w:val="24"/>
          <w:u w:val="single"/>
        </w:rPr>
        <w:t>PP-24-14:</w:t>
      </w:r>
      <w:r w:rsidRPr="00EB1ABC">
        <w:rPr>
          <w:rFonts w:ascii="Times New Roman" w:eastAsiaTheme="minorHAnsi" w:hAnsi="Times New Roman"/>
          <w:sz w:val="24"/>
          <w:szCs w:val="24"/>
        </w:rPr>
        <w:t xml:space="preserve">  PETITIONER/OWNER: Schnur Family Trust by Margaret Schnur, Trustee, Schnur Brothers Farms IV, LLC by Charles E. Schnur, Member, Anne Downey, Maria </w:t>
      </w:r>
      <w:proofErr w:type="spellStart"/>
      <w:r w:rsidRPr="00EB1ABC">
        <w:rPr>
          <w:rFonts w:ascii="Times New Roman" w:eastAsiaTheme="minorHAnsi" w:hAnsi="Times New Roman"/>
          <w:sz w:val="24"/>
          <w:szCs w:val="24"/>
        </w:rPr>
        <w:t>Eisterhold</w:t>
      </w:r>
      <w:proofErr w:type="spellEnd"/>
      <w:r w:rsidRPr="00EB1ABC">
        <w:rPr>
          <w:rFonts w:ascii="Times New Roman" w:eastAsiaTheme="minorHAnsi" w:hAnsi="Times New Roman"/>
          <w:sz w:val="24"/>
          <w:szCs w:val="24"/>
        </w:rPr>
        <w:t>, Jane Baker, Lois Mitchell, Beverly Newcomb, Mike Schnur, Susan Davis, Tony Schnur, David Schnur, &amp; Donna Lasher, Owners.  Approximately 68.75 acres located on the east &amp; west side of Epworth Road Approximately 1,000’ north of the intersection formed by Epworth Road &amp; Vann Road.  Ohio Twp. 20-6-9</w:t>
      </w:r>
      <w:r w:rsidR="005E1B63">
        <w:rPr>
          <w:rFonts w:ascii="Times New Roman" w:eastAsiaTheme="minorHAnsi" w:hAnsi="Times New Roman"/>
          <w:sz w:val="24"/>
          <w:szCs w:val="24"/>
        </w:rPr>
        <w:t xml:space="preserve"> </w:t>
      </w:r>
      <w:r w:rsidR="005E1B63">
        <w:rPr>
          <w:rFonts w:ascii="Times New Roman" w:eastAsiaTheme="minorHAnsi" w:hAnsi="Times New Roman"/>
          <w:i/>
          <w:sz w:val="24"/>
          <w:szCs w:val="24"/>
        </w:rPr>
        <w:t>Advertised in The Standard on August 29, 2024.</w:t>
      </w:r>
    </w:p>
    <w:p w14:paraId="29B30B0D" w14:textId="77777777" w:rsidR="00EB1ABC" w:rsidRPr="00EB1ABC" w:rsidRDefault="00EB1ABC" w:rsidP="00EB1ABC">
      <w:pPr>
        <w:spacing w:after="0" w:line="240" w:lineRule="auto"/>
        <w:jc w:val="both"/>
        <w:rPr>
          <w:rFonts w:ascii="Times New Roman" w:eastAsiaTheme="minorHAnsi" w:hAnsi="Times New Roman"/>
          <w:sz w:val="24"/>
          <w:szCs w:val="24"/>
        </w:rPr>
      </w:pPr>
    </w:p>
    <w:p w14:paraId="353E401D" w14:textId="77777777" w:rsidR="005E1B63" w:rsidRPr="00EB1ABC" w:rsidRDefault="00EB1ABC" w:rsidP="005E1B63">
      <w:pPr>
        <w:spacing w:after="0" w:line="240" w:lineRule="auto"/>
        <w:jc w:val="both"/>
        <w:rPr>
          <w:rFonts w:ascii="Times New Roman" w:eastAsiaTheme="minorHAnsi" w:hAnsi="Times New Roman"/>
          <w:i/>
          <w:sz w:val="24"/>
          <w:szCs w:val="24"/>
        </w:rPr>
      </w:pPr>
      <w:r w:rsidRPr="00EB1ABC">
        <w:rPr>
          <w:rFonts w:ascii="Times New Roman" w:eastAsiaTheme="minorHAnsi" w:hAnsi="Times New Roman"/>
          <w:b/>
          <w:sz w:val="24"/>
          <w:szCs w:val="24"/>
          <w:u w:val="single"/>
        </w:rPr>
        <w:t>PP-24-15:</w:t>
      </w:r>
      <w:r w:rsidRPr="00EB1ABC">
        <w:rPr>
          <w:rFonts w:ascii="Times New Roman" w:eastAsiaTheme="minorHAnsi" w:hAnsi="Times New Roman"/>
          <w:sz w:val="24"/>
          <w:szCs w:val="24"/>
        </w:rPr>
        <w:t xml:space="preserve">  PETITIONER: MMP Property Holdings, LLC by Joshua Lee Phillips, President OWNER. Joshua Lee Phillips. Approximately 0.49 acres located on the north side of Camp </w:t>
      </w:r>
      <w:proofErr w:type="spellStart"/>
      <w:r w:rsidRPr="00EB1ABC">
        <w:rPr>
          <w:rFonts w:ascii="Times New Roman" w:eastAsiaTheme="minorHAnsi" w:hAnsi="Times New Roman"/>
          <w:sz w:val="24"/>
          <w:szCs w:val="24"/>
        </w:rPr>
        <w:t>Brosend</w:t>
      </w:r>
      <w:proofErr w:type="spellEnd"/>
      <w:r w:rsidRPr="00EB1ABC">
        <w:rPr>
          <w:rFonts w:ascii="Times New Roman" w:eastAsiaTheme="minorHAnsi" w:hAnsi="Times New Roman"/>
          <w:sz w:val="24"/>
          <w:szCs w:val="24"/>
        </w:rPr>
        <w:t xml:space="preserve"> Road 0’ east of the intersection of Camp </w:t>
      </w:r>
      <w:proofErr w:type="spellStart"/>
      <w:r w:rsidRPr="00EB1ABC">
        <w:rPr>
          <w:rFonts w:ascii="Times New Roman" w:eastAsiaTheme="minorHAnsi" w:hAnsi="Times New Roman"/>
          <w:sz w:val="24"/>
          <w:szCs w:val="24"/>
        </w:rPr>
        <w:t>Brosend</w:t>
      </w:r>
      <w:proofErr w:type="spellEnd"/>
      <w:r w:rsidRPr="00EB1ABC">
        <w:rPr>
          <w:rFonts w:ascii="Times New Roman" w:eastAsiaTheme="minorHAnsi" w:hAnsi="Times New Roman"/>
          <w:sz w:val="24"/>
          <w:szCs w:val="24"/>
        </w:rPr>
        <w:t xml:space="preserve"> Road &amp; Old SR 261 being Lot 1 in Big Daddy Subdivision.  Ohio Twp. 27-6-9</w:t>
      </w:r>
      <w:r w:rsidR="005E1B63">
        <w:rPr>
          <w:rFonts w:ascii="Times New Roman" w:eastAsiaTheme="minorHAnsi" w:hAnsi="Times New Roman"/>
          <w:sz w:val="24"/>
          <w:szCs w:val="24"/>
        </w:rPr>
        <w:t xml:space="preserve"> </w:t>
      </w:r>
      <w:r w:rsidR="005E1B63">
        <w:rPr>
          <w:rFonts w:ascii="Times New Roman" w:eastAsiaTheme="minorHAnsi" w:hAnsi="Times New Roman"/>
          <w:i/>
          <w:sz w:val="24"/>
          <w:szCs w:val="24"/>
        </w:rPr>
        <w:t>Advertised in The Standard on August 29, 2024.</w:t>
      </w:r>
    </w:p>
    <w:p w14:paraId="3F1097F0" w14:textId="77777777" w:rsidR="00EB1ABC" w:rsidRPr="00EB1ABC" w:rsidRDefault="00EB1ABC" w:rsidP="00EB1ABC">
      <w:pPr>
        <w:spacing w:after="0" w:line="240" w:lineRule="auto"/>
        <w:jc w:val="both"/>
        <w:rPr>
          <w:rFonts w:ascii="Times New Roman" w:eastAsiaTheme="minorHAnsi" w:hAnsi="Times New Roman"/>
          <w:sz w:val="24"/>
          <w:szCs w:val="24"/>
        </w:rPr>
      </w:pPr>
    </w:p>
    <w:p w14:paraId="01932DCB" w14:textId="6708A64F" w:rsidR="005E1B63" w:rsidRPr="00EB1ABC" w:rsidRDefault="00EB1ABC" w:rsidP="005E1B63">
      <w:pPr>
        <w:spacing w:after="0" w:line="240" w:lineRule="auto"/>
        <w:jc w:val="both"/>
        <w:rPr>
          <w:rFonts w:ascii="Times New Roman" w:eastAsiaTheme="minorHAnsi" w:hAnsi="Times New Roman"/>
          <w:i/>
          <w:sz w:val="24"/>
          <w:szCs w:val="24"/>
        </w:rPr>
      </w:pPr>
      <w:r w:rsidRPr="00EB1ABC">
        <w:rPr>
          <w:rFonts w:ascii="Times New Roman" w:eastAsiaTheme="minorHAnsi" w:hAnsi="Times New Roman"/>
          <w:b/>
          <w:sz w:val="24"/>
          <w:szCs w:val="24"/>
          <w:u w:val="single"/>
        </w:rPr>
        <w:t>PP-24-16:</w:t>
      </w:r>
      <w:r w:rsidRPr="00EB1ABC">
        <w:rPr>
          <w:rFonts w:ascii="Times New Roman" w:eastAsiaTheme="minorHAnsi" w:hAnsi="Times New Roman"/>
          <w:sz w:val="24"/>
          <w:szCs w:val="24"/>
        </w:rPr>
        <w:t xml:space="preserve">  PETI</w:t>
      </w:r>
      <w:r w:rsidR="005A120F">
        <w:rPr>
          <w:rFonts w:ascii="Times New Roman" w:eastAsiaTheme="minorHAnsi" w:hAnsi="Times New Roman"/>
          <w:sz w:val="24"/>
          <w:szCs w:val="24"/>
        </w:rPr>
        <w:t>TI</w:t>
      </w:r>
      <w:r w:rsidRPr="00EB1ABC">
        <w:rPr>
          <w:rFonts w:ascii="Times New Roman" w:eastAsiaTheme="minorHAnsi" w:hAnsi="Times New Roman"/>
          <w:sz w:val="24"/>
          <w:szCs w:val="24"/>
        </w:rPr>
        <w:t>ONER/OWNER: Country Gal, LLC by Lisa Friedman-Warren, OWNER  Approximately 2.81 acres located on the north side of Oak Grove Road Approximately 500’ east of the intersection formed by Oak Grove Road &amp; White Chapel Road  Boon Twp. 18-6-8</w:t>
      </w:r>
      <w:r w:rsidR="005E1B63">
        <w:rPr>
          <w:rFonts w:ascii="Times New Roman" w:eastAsiaTheme="minorHAnsi" w:hAnsi="Times New Roman"/>
          <w:sz w:val="24"/>
          <w:szCs w:val="24"/>
        </w:rPr>
        <w:t xml:space="preserve"> </w:t>
      </w:r>
      <w:r w:rsidR="005E1B63">
        <w:rPr>
          <w:rFonts w:ascii="Times New Roman" w:eastAsiaTheme="minorHAnsi" w:hAnsi="Times New Roman"/>
          <w:i/>
          <w:sz w:val="24"/>
          <w:szCs w:val="24"/>
        </w:rPr>
        <w:t>Advertised in The Standard on August 29, 2024.</w:t>
      </w:r>
    </w:p>
    <w:p w14:paraId="291D4586" w14:textId="77777777" w:rsidR="00EB1ABC" w:rsidRPr="00EB1ABC" w:rsidRDefault="00EB1ABC" w:rsidP="00EB1ABC">
      <w:pPr>
        <w:spacing w:after="0" w:line="240" w:lineRule="auto"/>
        <w:jc w:val="both"/>
        <w:rPr>
          <w:rFonts w:ascii="Times New Roman" w:eastAsiaTheme="minorHAnsi" w:hAnsi="Times New Roman"/>
          <w:sz w:val="24"/>
          <w:szCs w:val="24"/>
        </w:rPr>
      </w:pPr>
    </w:p>
    <w:p w14:paraId="59E44013" w14:textId="77777777" w:rsidR="005E1B63" w:rsidRPr="00EB1ABC" w:rsidRDefault="00EB1ABC" w:rsidP="005E1B63">
      <w:pPr>
        <w:spacing w:after="0" w:line="240" w:lineRule="auto"/>
        <w:jc w:val="both"/>
        <w:rPr>
          <w:rFonts w:ascii="Times New Roman" w:eastAsiaTheme="minorHAnsi" w:hAnsi="Times New Roman"/>
          <w:i/>
          <w:sz w:val="24"/>
          <w:szCs w:val="24"/>
        </w:rPr>
      </w:pPr>
      <w:r w:rsidRPr="00EB1ABC">
        <w:rPr>
          <w:rFonts w:ascii="Times New Roman" w:eastAsiaTheme="minorHAnsi" w:hAnsi="Times New Roman"/>
          <w:b/>
          <w:sz w:val="24"/>
          <w:szCs w:val="24"/>
          <w:u w:val="single"/>
        </w:rPr>
        <w:t>PP-24-17:</w:t>
      </w:r>
      <w:r w:rsidRPr="00EB1ABC">
        <w:rPr>
          <w:rFonts w:ascii="Times New Roman" w:eastAsiaTheme="minorHAnsi" w:hAnsi="Times New Roman"/>
          <w:sz w:val="24"/>
          <w:szCs w:val="24"/>
        </w:rPr>
        <w:t xml:space="preserve">  PETITIONER/OWNER: </w:t>
      </w:r>
      <w:proofErr w:type="spellStart"/>
      <w:r w:rsidRPr="00EB1ABC">
        <w:rPr>
          <w:rFonts w:ascii="Times New Roman" w:eastAsiaTheme="minorHAnsi" w:hAnsi="Times New Roman"/>
          <w:sz w:val="24"/>
          <w:szCs w:val="24"/>
        </w:rPr>
        <w:t>Casken</w:t>
      </w:r>
      <w:proofErr w:type="spellEnd"/>
      <w:r w:rsidRPr="00EB1ABC">
        <w:rPr>
          <w:rFonts w:ascii="Times New Roman" w:eastAsiaTheme="minorHAnsi" w:hAnsi="Times New Roman"/>
          <w:sz w:val="24"/>
          <w:szCs w:val="24"/>
        </w:rPr>
        <w:t xml:space="preserve">, Inc. by Tina </w:t>
      </w:r>
      <w:proofErr w:type="spellStart"/>
      <w:r w:rsidRPr="00EB1ABC">
        <w:rPr>
          <w:rFonts w:ascii="Times New Roman" w:eastAsiaTheme="minorHAnsi" w:hAnsi="Times New Roman"/>
          <w:sz w:val="24"/>
          <w:szCs w:val="24"/>
        </w:rPr>
        <w:t>Sundys</w:t>
      </w:r>
      <w:proofErr w:type="spellEnd"/>
      <w:r w:rsidRPr="00EB1ABC">
        <w:rPr>
          <w:rFonts w:ascii="Times New Roman" w:eastAsiaTheme="minorHAnsi" w:hAnsi="Times New Roman"/>
          <w:sz w:val="24"/>
          <w:szCs w:val="24"/>
        </w:rPr>
        <w:t>, President. Approximately 1.26 acres located on the east</w:t>
      </w:r>
      <w:bookmarkStart w:id="0" w:name="_GoBack"/>
      <w:bookmarkEnd w:id="0"/>
      <w:r w:rsidRPr="00EB1ABC">
        <w:rPr>
          <w:rFonts w:ascii="Times New Roman" w:eastAsiaTheme="minorHAnsi" w:hAnsi="Times New Roman"/>
          <w:sz w:val="24"/>
          <w:szCs w:val="24"/>
        </w:rPr>
        <w:t xml:space="preserve"> side of S Plaza Drive 0’ south of the intersection formed by S Plaza Drive &amp; Rose Hill Drive being Parcel 1 in Newburgh Plaza South. Ohio Twp. 34-6-9</w:t>
      </w:r>
      <w:r w:rsidR="005E1B63">
        <w:rPr>
          <w:rFonts w:ascii="Times New Roman" w:eastAsiaTheme="minorHAnsi" w:hAnsi="Times New Roman"/>
          <w:sz w:val="24"/>
          <w:szCs w:val="24"/>
        </w:rPr>
        <w:t xml:space="preserve"> </w:t>
      </w:r>
      <w:r w:rsidR="005E1B63">
        <w:rPr>
          <w:rFonts w:ascii="Times New Roman" w:eastAsiaTheme="minorHAnsi" w:hAnsi="Times New Roman"/>
          <w:i/>
          <w:sz w:val="24"/>
          <w:szCs w:val="24"/>
        </w:rPr>
        <w:t>Advertised in The Standard on August 29, 2024.</w:t>
      </w:r>
    </w:p>
    <w:p w14:paraId="3737EFEC" w14:textId="77777777" w:rsidR="00EB1ABC" w:rsidRPr="00EB1ABC" w:rsidRDefault="00EB1ABC" w:rsidP="00EB1ABC">
      <w:pPr>
        <w:spacing w:after="0" w:line="240" w:lineRule="auto"/>
        <w:jc w:val="both"/>
        <w:rPr>
          <w:rFonts w:ascii="Times New Roman" w:eastAsiaTheme="minorHAnsi" w:hAnsi="Times New Roman"/>
          <w:sz w:val="24"/>
          <w:szCs w:val="24"/>
        </w:rPr>
      </w:pPr>
    </w:p>
    <w:p w14:paraId="1E2D5ABB" w14:textId="77777777" w:rsidR="005E1B63" w:rsidRPr="00EB1ABC" w:rsidRDefault="00EB1ABC" w:rsidP="005E1B63">
      <w:pPr>
        <w:spacing w:after="0" w:line="240" w:lineRule="auto"/>
        <w:jc w:val="both"/>
        <w:rPr>
          <w:rFonts w:ascii="Times New Roman" w:eastAsiaTheme="minorHAnsi" w:hAnsi="Times New Roman"/>
          <w:i/>
          <w:sz w:val="24"/>
          <w:szCs w:val="24"/>
        </w:rPr>
      </w:pPr>
      <w:r w:rsidRPr="00EB1ABC">
        <w:rPr>
          <w:rFonts w:ascii="Times New Roman" w:eastAsiaTheme="minorHAnsi" w:hAnsi="Times New Roman"/>
          <w:b/>
          <w:sz w:val="24"/>
          <w:szCs w:val="24"/>
          <w:u w:val="single"/>
        </w:rPr>
        <w:t>PP-24-18:</w:t>
      </w:r>
      <w:r w:rsidRPr="00EB1ABC">
        <w:rPr>
          <w:rFonts w:ascii="Times New Roman" w:eastAsiaTheme="minorHAnsi" w:hAnsi="Times New Roman"/>
          <w:sz w:val="24"/>
          <w:szCs w:val="24"/>
        </w:rPr>
        <w:t xml:space="preserve"> PETITIONER: </w:t>
      </w:r>
      <w:proofErr w:type="spellStart"/>
      <w:r w:rsidRPr="00EB1ABC">
        <w:rPr>
          <w:rFonts w:ascii="Times New Roman" w:eastAsiaTheme="minorHAnsi" w:hAnsi="Times New Roman"/>
          <w:sz w:val="24"/>
          <w:szCs w:val="24"/>
        </w:rPr>
        <w:t>Phenix</w:t>
      </w:r>
      <w:proofErr w:type="spellEnd"/>
      <w:r w:rsidRPr="00EB1ABC">
        <w:rPr>
          <w:rFonts w:ascii="Times New Roman" w:eastAsiaTheme="minorHAnsi" w:hAnsi="Times New Roman"/>
          <w:sz w:val="24"/>
          <w:szCs w:val="24"/>
        </w:rPr>
        <w:t xml:space="preserve"> Properties, LLC by Brian Hurst, Manager: OWNER: </w:t>
      </w:r>
      <w:proofErr w:type="spellStart"/>
      <w:r w:rsidRPr="00EB1ABC">
        <w:rPr>
          <w:rFonts w:ascii="Times New Roman" w:eastAsiaTheme="minorHAnsi" w:hAnsi="Times New Roman"/>
          <w:sz w:val="24"/>
          <w:szCs w:val="24"/>
        </w:rPr>
        <w:t>Phenix</w:t>
      </w:r>
      <w:proofErr w:type="spellEnd"/>
      <w:r w:rsidRPr="00EB1ABC">
        <w:rPr>
          <w:rFonts w:ascii="Times New Roman" w:eastAsiaTheme="minorHAnsi" w:hAnsi="Times New Roman"/>
          <w:sz w:val="24"/>
          <w:szCs w:val="24"/>
        </w:rPr>
        <w:t xml:space="preserve"> Properties, LLC by Brian Hurst, Mgr. &amp; Warrick County Redevelopment Commissioner by Steve Roelle, Executive Director. Approximately 148.44 acres located on the north side of Nobles Chapel Road approximately 1,500’ east of the intersection formed by Nobles Chapel Road &amp; SR 57 being Lot 11 in North Warrick Industrial Park Section 4 &amp; part of </w:t>
      </w:r>
      <w:proofErr w:type="spellStart"/>
      <w:r w:rsidRPr="00EB1ABC">
        <w:rPr>
          <w:rFonts w:ascii="Times New Roman" w:eastAsiaTheme="minorHAnsi" w:hAnsi="Times New Roman"/>
          <w:sz w:val="24"/>
          <w:szCs w:val="24"/>
        </w:rPr>
        <w:t>Outlot</w:t>
      </w:r>
      <w:proofErr w:type="spellEnd"/>
      <w:r w:rsidRPr="00EB1ABC">
        <w:rPr>
          <w:rFonts w:ascii="Times New Roman" w:eastAsiaTheme="minorHAnsi" w:hAnsi="Times New Roman"/>
          <w:sz w:val="24"/>
          <w:szCs w:val="24"/>
        </w:rPr>
        <w:t xml:space="preserve"> </w:t>
      </w:r>
      <w:proofErr w:type="gramStart"/>
      <w:r w:rsidRPr="00EB1ABC">
        <w:rPr>
          <w:rFonts w:ascii="Times New Roman" w:eastAsiaTheme="minorHAnsi" w:hAnsi="Times New Roman"/>
          <w:sz w:val="24"/>
          <w:szCs w:val="24"/>
        </w:rPr>
        <w:t>A</w:t>
      </w:r>
      <w:proofErr w:type="gramEnd"/>
      <w:r w:rsidRPr="00EB1ABC">
        <w:rPr>
          <w:rFonts w:ascii="Times New Roman" w:eastAsiaTheme="minorHAnsi" w:hAnsi="Times New Roman"/>
          <w:sz w:val="24"/>
          <w:szCs w:val="24"/>
        </w:rPr>
        <w:t xml:space="preserve"> in North Warrick Industrial Park Section 1. Greer Twp. 7 &amp; 18-4-9. </w:t>
      </w:r>
      <w:r w:rsidR="005E1B63">
        <w:rPr>
          <w:rFonts w:ascii="Times New Roman" w:eastAsiaTheme="minorHAnsi" w:hAnsi="Times New Roman"/>
          <w:sz w:val="24"/>
          <w:szCs w:val="24"/>
        </w:rPr>
        <w:t xml:space="preserve"> </w:t>
      </w:r>
      <w:r w:rsidR="005E1B63">
        <w:rPr>
          <w:rFonts w:ascii="Times New Roman" w:eastAsiaTheme="minorHAnsi" w:hAnsi="Times New Roman"/>
          <w:i/>
          <w:sz w:val="24"/>
          <w:szCs w:val="24"/>
        </w:rPr>
        <w:t>Advertised in The Standard on August 29, 2024.</w:t>
      </w:r>
    </w:p>
    <w:p w14:paraId="1DC58278" w14:textId="77777777" w:rsidR="00BB7223" w:rsidRPr="00BB7223" w:rsidRDefault="00BB7223" w:rsidP="00BB7223">
      <w:pPr>
        <w:spacing w:after="0" w:line="240" w:lineRule="auto"/>
        <w:jc w:val="both"/>
        <w:rPr>
          <w:rFonts w:ascii="Times New Roman" w:eastAsiaTheme="minorHAnsi" w:hAnsi="Times New Roman"/>
          <w:sz w:val="24"/>
          <w:szCs w:val="24"/>
        </w:rPr>
      </w:pPr>
    </w:p>
    <w:p w14:paraId="3D2B004C" w14:textId="77777777" w:rsidR="00BB7223" w:rsidRPr="00BB7223" w:rsidRDefault="00BB7223" w:rsidP="00BB7223">
      <w:pPr>
        <w:spacing w:after="160" w:line="252" w:lineRule="auto"/>
        <w:jc w:val="both"/>
        <w:rPr>
          <w:rFonts w:ascii="Times New Roman" w:eastAsiaTheme="minorHAnsi" w:hAnsi="Times New Roman"/>
          <w:b/>
          <w:bCs/>
          <w:sz w:val="24"/>
          <w:szCs w:val="24"/>
          <w:u w:val="single"/>
        </w:rPr>
      </w:pPr>
      <w:r w:rsidRPr="00BB7223">
        <w:rPr>
          <w:rFonts w:ascii="Times New Roman" w:eastAsiaTheme="minorHAnsi" w:hAnsi="Times New Roman"/>
          <w:b/>
          <w:bCs/>
          <w:sz w:val="24"/>
          <w:szCs w:val="24"/>
          <w:u w:val="single"/>
        </w:rPr>
        <w:t>REZONING:</w:t>
      </w:r>
    </w:p>
    <w:p w14:paraId="35B7411F" w14:textId="68277026" w:rsidR="00BB7223" w:rsidRDefault="00BA7B6A" w:rsidP="00BB7223">
      <w:pPr>
        <w:spacing w:after="0" w:line="240" w:lineRule="auto"/>
        <w:jc w:val="both"/>
        <w:rPr>
          <w:rFonts w:ascii="Times New Roman" w:eastAsiaTheme="minorHAnsi" w:hAnsi="Times New Roman"/>
          <w:i/>
          <w:sz w:val="24"/>
          <w:szCs w:val="24"/>
        </w:rPr>
      </w:pPr>
      <w:r>
        <w:rPr>
          <w:rFonts w:ascii="Times New Roman" w:eastAsia="Times New Roman" w:hAnsi="Times New Roman"/>
          <w:b/>
          <w:sz w:val="24"/>
          <w:szCs w:val="24"/>
          <w:u w:val="single"/>
        </w:rPr>
        <w:t>PC-R-24-08</w:t>
      </w:r>
      <w:r w:rsidR="00BB7223" w:rsidRPr="00BB7223">
        <w:rPr>
          <w:rFonts w:ascii="Times New Roman" w:eastAsia="Times New Roman" w:hAnsi="Times New Roman"/>
          <w:b/>
          <w:sz w:val="24"/>
          <w:szCs w:val="24"/>
          <w:u w:val="single"/>
        </w:rPr>
        <w:t>:</w:t>
      </w:r>
      <w:r w:rsidR="00BB7223" w:rsidRPr="00BB7223">
        <w:rPr>
          <w:rFonts w:ascii="Times New Roman" w:eastAsia="Times New Roman" w:hAnsi="Times New Roman"/>
          <w:sz w:val="24"/>
          <w:szCs w:val="24"/>
        </w:rPr>
        <w:t xml:space="preserve"> PETITIONER/OWNER: </w:t>
      </w:r>
      <w:r w:rsidR="00E56913">
        <w:rPr>
          <w:rFonts w:ascii="Times New Roman" w:eastAsia="Times New Roman" w:hAnsi="Times New Roman"/>
          <w:sz w:val="24"/>
          <w:szCs w:val="24"/>
        </w:rPr>
        <w:t>Newburgh Retirement LLC</w:t>
      </w:r>
      <w:r w:rsidR="0001521E">
        <w:rPr>
          <w:rFonts w:ascii="Times New Roman" w:eastAsia="Times New Roman" w:hAnsi="Times New Roman"/>
          <w:sz w:val="24"/>
          <w:szCs w:val="24"/>
        </w:rPr>
        <w:t xml:space="preserve"> by William J. </w:t>
      </w:r>
      <w:proofErr w:type="spellStart"/>
      <w:r w:rsidR="0001521E">
        <w:rPr>
          <w:rFonts w:ascii="Times New Roman" w:eastAsia="Times New Roman" w:hAnsi="Times New Roman"/>
          <w:sz w:val="24"/>
          <w:szCs w:val="24"/>
        </w:rPr>
        <w:t>Schaefbauer</w:t>
      </w:r>
      <w:proofErr w:type="spellEnd"/>
      <w:r w:rsidR="0001521E">
        <w:rPr>
          <w:rFonts w:ascii="Times New Roman" w:eastAsia="Times New Roman" w:hAnsi="Times New Roman"/>
          <w:sz w:val="24"/>
          <w:szCs w:val="24"/>
        </w:rPr>
        <w:t xml:space="preserve">, II, Vice President.  To rezone </w:t>
      </w:r>
      <w:r w:rsidR="00D66076">
        <w:rPr>
          <w:rFonts w:ascii="Times New Roman" w:eastAsia="Times New Roman" w:hAnsi="Times New Roman"/>
          <w:sz w:val="24"/>
          <w:szCs w:val="24"/>
        </w:rPr>
        <w:t xml:space="preserve">approximately </w:t>
      </w:r>
      <w:r w:rsidR="0001521E">
        <w:rPr>
          <w:rFonts w:ascii="Times New Roman" w:eastAsia="Times New Roman" w:hAnsi="Times New Roman"/>
          <w:sz w:val="24"/>
          <w:szCs w:val="24"/>
        </w:rPr>
        <w:t xml:space="preserve">4.00 acres located on the </w:t>
      </w:r>
      <w:r w:rsidR="00370B52">
        <w:rPr>
          <w:rFonts w:ascii="Times New Roman" w:eastAsia="Times New Roman" w:hAnsi="Times New Roman"/>
          <w:sz w:val="24"/>
          <w:szCs w:val="24"/>
        </w:rPr>
        <w:t>north side of Lincoln Avenue approximately 0’ north of the intersection formed by Lincoln Avenue</w:t>
      </w:r>
      <w:r w:rsidR="003519F2">
        <w:rPr>
          <w:rFonts w:ascii="Times New Roman" w:eastAsia="Times New Roman" w:hAnsi="Times New Roman"/>
          <w:sz w:val="24"/>
          <w:szCs w:val="24"/>
        </w:rPr>
        <w:t xml:space="preserve"> and Estate Drive</w:t>
      </w:r>
      <w:r w:rsidR="006D4238">
        <w:rPr>
          <w:rFonts w:ascii="Times New Roman" w:eastAsia="Times New Roman" w:hAnsi="Times New Roman"/>
          <w:sz w:val="24"/>
          <w:szCs w:val="24"/>
        </w:rPr>
        <w:t xml:space="preserve"> from “A”</w:t>
      </w:r>
      <w:r w:rsidR="007E5D9F">
        <w:rPr>
          <w:rFonts w:ascii="Times New Roman" w:eastAsia="Times New Roman" w:hAnsi="Times New Roman"/>
          <w:sz w:val="24"/>
          <w:szCs w:val="24"/>
        </w:rPr>
        <w:t xml:space="preserve"> Agricultural</w:t>
      </w:r>
      <w:r w:rsidR="006D4238">
        <w:rPr>
          <w:rFonts w:ascii="Times New Roman" w:eastAsia="Times New Roman" w:hAnsi="Times New Roman"/>
          <w:sz w:val="24"/>
          <w:szCs w:val="24"/>
        </w:rPr>
        <w:t xml:space="preserve"> to “”PUD/R-3”</w:t>
      </w:r>
      <w:r w:rsidR="001F2324">
        <w:rPr>
          <w:rFonts w:ascii="Times New Roman" w:eastAsia="Times New Roman" w:hAnsi="Times New Roman"/>
          <w:sz w:val="24"/>
          <w:szCs w:val="24"/>
        </w:rPr>
        <w:t xml:space="preserve"> Planned Unit Development consisting of Resort Zoning District</w:t>
      </w:r>
      <w:r w:rsidR="003519F2">
        <w:rPr>
          <w:rFonts w:ascii="Times New Roman" w:eastAsia="Times New Roman" w:hAnsi="Times New Roman"/>
          <w:sz w:val="24"/>
          <w:szCs w:val="24"/>
        </w:rPr>
        <w:t>, Ohio</w:t>
      </w:r>
      <w:r w:rsidR="008612B6">
        <w:rPr>
          <w:rFonts w:ascii="Times New Roman" w:eastAsia="Times New Roman" w:hAnsi="Times New Roman"/>
          <w:sz w:val="24"/>
          <w:szCs w:val="24"/>
        </w:rPr>
        <w:t xml:space="preserve"> Twp. 28-6-9 being Parcel 1 in the Orville Grimm #2 Parcelization.</w:t>
      </w:r>
      <w:r w:rsidR="00250BC7">
        <w:rPr>
          <w:rFonts w:ascii="Times New Roman" w:eastAsia="Times New Roman" w:hAnsi="Times New Roman"/>
          <w:sz w:val="24"/>
          <w:szCs w:val="24"/>
        </w:rPr>
        <w:t xml:space="preserve">  </w:t>
      </w:r>
      <w:r w:rsidR="00250BC7">
        <w:rPr>
          <w:rFonts w:ascii="Times New Roman" w:eastAsiaTheme="minorHAnsi" w:hAnsi="Times New Roman"/>
          <w:i/>
          <w:sz w:val="24"/>
          <w:szCs w:val="24"/>
        </w:rPr>
        <w:t>Advertised in The Standard on August 29, 2024.</w:t>
      </w:r>
    </w:p>
    <w:p w14:paraId="22AF7803" w14:textId="409BC888" w:rsidR="008963AE" w:rsidRDefault="008963AE" w:rsidP="00BB7223">
      <w:pPr>
        <w:spacing w:after="0" w:line="240" w:lineRule="auto"/>
        <w:jc w:val="both"/>
        <w:rPr>
          <w:rFonts w:ascii="Times New Roman" w:eastAsiaTheme="minorHAnsi" w:hAnsi="Times New Roman"/>
          <w:i/>
          <w:sz w:val="24"/>
          <w:szCs w:val="24"/>
        </w:rPr>
      </w:pPr>
    </w:p>
    <w:p w14:paraId="59923D2E" w14:textId="5FB0FBB9" w:rsidR="008963AE" w:rsidRPr="008963AE" w:rsidRDefault="008963AE" w:rsidP="008963AE">
      <w:pPr>
        <w:spacing w:after="0" w:line="240" w:lineRule="auto"/>
        <w:jc w:val="both"/>
        <w:rPr>
          <w:rFonts w:ascii="Times New Roman" w:eastAsia="Times New Roman" w:hAnsi="Times New Roman"/>
          <w:sz w:val="24"/>
          <w:szCs w:val="24"/>
        </w:rPr>
      </w:pPr>
      <w:r w:rsidRPr="008963AE">
        <w:rPr>
          <w:rFonts w:ascii="Times New Roman" w:eastAsia="Times New Roman" w:hAnsi="Times New Roman"/>
          <w:b/>
          <w:sz w:val="24"/>
          <w:szCs w:val="24"/>
          <w:u w:val="single"/>
        </w:rPr>
        <w:t>PC-R-24-0</w:t>
      </w:r>
      <w:r w:rsidR="00BA7B6A">
        <w:rPr>
          <w:rFonts w:ascii="Times New Roman" w:eastAsia="Times New Roman" w:hAnsi="Times New Roman"/>
          <w:b/>
          <w:sz w:val="24"/>
          <w:szCs w:val="24"/>
          <w:u w:val="single"/>
        </w:rPr>
        <w:t>9</w:t>
      </w:r>
      <w:r w:rsidRPr="008963AE">
        <w:rPr>
          <w:rFonts w:ascii="Times New Roman" w:eastAsia="Times New Roman" w:hAnsi="Times New Roman"/>
          <w:b/>
          <w:sz w:val="24"/>
          <w:szCs w:val="24"/>
          <w:u w:val="single"/>
        </w:rPr>
        <w:t>:</w:t>
      </w:r>
      <w:r w:rsidRPr="008963AE">
        <w:rPr>
          <w:rFonts w:ascii="Times New Roman" w:eastAsia="Times New Roman" w:hAnsi="Times New Roman"/>
          <w:sz w:val="24"/>
          <w:szCs w:val="24"/>
        </w:rPr>
        <w:t xml:space="preserve"> PETITIONER: </w:t>
      </w:r>
      <w:r w:rsidR="0076012E">
        <w:rPr>
          <w:rFonts w:ascii="Times New Roman" w:eastAsia="Times New Roman" w:hAnsi="Times New Roman"/>
          <w:sz w:val="24"/>
          <w:szCs w:val="24"/>
        </w:rPr>
        <w:t xml:space="preserve">MGK Development, LLC by </w:t>
      </w:r>
      <w:proofErr w:type="spellStart"/>
      <w:r w:rsidR="0076012E">
        <w:rPr>
          <w:rFonts w:ascii="Times New Roman" w:eastAsia="Times New Roman" w:hAnsi="Times New Roman"/>
          <w:sz w:val="24"/>
          <w:szCs w:val="24"/>
        </w:rPr>
        <w:t>Shishu</w:t>
      </w:r>
      <w:proofErr w:type="spellEnd"/>
      <w:r w:rsidR="0076012E">
        <w:rPr>
          <w:rFonts w:ascii="Times New Roman" w:eastAsia="Times New Roman" w:hAnsi="Times New Roman"/>
          <w:sz w:val="24"/>
          <w:szCs w:val="24"/>
        </w:rPr>
        <w:t xml:space="preserve"> </w:t>
      </w:r>
      <w:proofErr w:type="spellStart"/>
      <w:r w:rsidR="0076012E">
        <w:rPr>
          <w:rFonts w:ascii="Times New Roman" w:eastAsia="Times New Roman" w:hAnsi="Times New Roman"/>
          <w:sz w:val="24"/>
          <w:szCs w:val="24"/>
        </w:rPr>
        <w:t>Bedi</w:t>
      </w:r>
      <w:proofErr w:type="spellEnd"/>
      <w:r w:rsidR="0076012E">
        <w:rPr>
          <w:rFonts w:ascii="Times New Roman" w:eastAsia="Times New Roman" w:hAnsi="Times New Roman"/>
          <w:sz w:val="24"/>
          <w:szCs w:val="24"/>
        </w:rPr>
        <w:t>, Manager: OWNER:</w:t>
      </w:r>
      <w:r w:rsidR="00FC3806">
        <w:rPr>
          <w:rFonts w:ascii="Times New Roman" w:eastAsia="Times New Roman" w:hAnsi="Times New Roman"/>
          <w:sz w:val="24"/>
          <w:szCs w:val="24"/>
        </w:rPr>
        <w:t xml:space="preserve"> </w:t>
      </w:r>
      <w:r w:rsidR="00FC3806" w:rsidRPr="00EB1ABC">
        <w:rPr>
          <w:rFonts w:ascii="Times New Roman" w:eastAsiaTheme="minorHAnsi" w:hAnsi="Times New Roman"/>
          <w:sz w:val="24"/>
          <w:szCs w:val="24"/>
        </w:rPr>
        <w:t xml:space="preserve">Schnur Family Trust by Margaret Schnur, Trustee, Schnur Brothers Farms IV, LLC by Charles E. Schnur, Member, Anne Downey, Maria </w:t>
      </w:r>
      <w:proofErr w:type="spellStart"/>
      <w:r w:rsidR="00FC3806" w:rsidRPr="00EB1ABC">
        <w:rPr>
          <w:rFonts w:ascii="Times New Roman" w:eastAsiaTheme="minorHAnsi" w:hAnsi="Times New Roman"/>
          <w:sz w:val="24"/>
          <w:szCs w:val="24"/>
        </w:rPr>
        <w:t>Eisterhold</w:t>
      </w:r>
      <w:proofErr w:type="spellEnd"/>
      <w:r w:rsidR="00FC3806" w:rsidRPr="00EB1ABC">
        <w:rPr>
          <w:rFonts w:ascii="Times New Roman" w:eastAsiaTheme="minorHAnsi" w:hAnsi="Times New Roman"/>
          <w:sz w:val="24"/>
          <w:szCs w:val="24"/>
        </w:rPr>
        <w:t xml:space="preserve">, Jane Baker, Lois Mitchell, Beverly Newcomb, Mike Schnur, Susan Davis, Tony Schnur, David Schnur, &amp; Donna Lasher, Owners.  </w:t>
      </w:r>
      <w:r w:rsidR="00D66076">
        <w:rPr>
          <w:rFonts w:ascii="Times New Roman" w:eastAsiaTheme="minorHAnsi" w:hAnsi="Times New Roman"/>
          <w:sz w:val="24"/>
          <w:szCs w:val="24"/>
        </w:rPr>
        <w:t>To rezone a</w:t>
      </w:r>
      <w:r w:rsidR="00FC3806" w:rsidRPr="00EB1ABC">
        <w:rPr>
          <w:rFonts w:ascii="Times New Roman" w:eastAsiaTheme="minorHAnsi" w:hAnsi="Times New Roman"/>
          <w:sz w:val="24"/>
          <w:szCs w:val="24"/>
        </w:rPr>
        <w:t>pproximately 68.75 acres located on the east &amp; west side of Epworth Road Approximately 1,000’ north of the intersection formed by Epworth Road &amp; Vann Road</w:t>
      </w:r>
      <w:r w:rsidR="004D0552">
        <w:rPr>
          <w:rFonts w:ascii="Times New Roman" w:eastAsiaTheme="minorHAnsi" w:hAnsi="Times New Roman"/>
          <w:sz w:val="24"/>
          <w:szCs w:val="24"/>
        </w:rPr>
        <w:t xml:space="preserve"> from “A”</w:t>
      </w:r>
      <w:r w:rsidR="001F2324">
        <w:rPr>
          <w:rFonts w:ascii="Times New Roman" w:eastAsiaTheme="minorHAnsi" w:hAnsi="Times New Roman"/>
          <w:sz w:val="24"/>
          <w:szCs w:val="24"/>
        </w:rPr>
        <w:t xml:space="preserve"> Agricultural</w:t>
      </w:r>
      <w:r w:rsidR="004D0552">
        <w:rPr>
          <w:rFonts w:ascii="Times New Roman" w:eastAsiaTheme="minorHAnsi" w:hAnsi="Times New Roman"/>
          <w:sz w:val="24"/>
          <w:szCs w:val="24"/>
        </w:rPr>
        <w:t xml:space="preserve"> to “C-4”</w:t>
      </w:r>
      <w:r w:rsidR="00F01AD7">
        <w:rPr>
          <w:rFonts w:ascii="Times New Roman" w:eastAsiaTheme="minorHAnsi" w:hAnsi="Times New Roman"/>
          <w:sz w:val="24"/>
          <w:szCs w:val="24"/>
        </w:rPr>
        <w:t xml:space="preserve"> </w:t>
      </w:r>
      <w:r w:rsidR="00F01AD7">
        <w:rPr>
          <w:rFonts w:ascii="Times New Roman" w:eastAsiaTheme="minorHAnsi" w:hAnsi="Times New Roman"/>
          <w:sz w:val="24"/>
          <w:szCs w:val="24"/>
        </w:rPr>
        <w:lastRenderedPageBreak/>
        <w:t xml:space="preserve">General Commercial Zoning </w:t>
      </w:r>
      <w:proofErr w:type="spellStart"/>
      <w:r w:rsidR="00F01AD7">
        <w:rPr>
          <w:rFonts w:ascii="Times New Roman" w:eastAsiaTheme="minorHAnsi" w:hAnsi="Times New Roman"/>
          <w:sz w:val="24"/>
          <w:szCs w:val="24"/>
        </w:rPr>
        <w:t>Distritct</w:t>
      </w:r>
      <w:proofErr w:type="spellEnd"/>
      <w:r w:rsidR="00FC3806" w:rsidRPr="00EB1ABC">
        <w:rPr>
          <w:rFonts w:ascii="Times New Roman" w:eastAsiaTheme="minorHAnsi" w:hAnsi="Times New Roman"/>
          <w:sz w:val="24"/>
          <w:szCs w:val="24"/>
        </w:rPr>
        <w:t>.  Ohio Twp. 20-6-9</w:t>
      </w:r>
      <w:r w:rsidR="00250BC7">
        <w:rPr>
          <w:rFonts w:ascii="Times New Roman" w:eastAsiaTheme="minorHAnsi" w:hAnsi="Times New Roman"/>
          <w:sz w:val="24"/>
          <w:szCs w:val="24"/>
        </w:rPr>
        <w:t xml:space="preserve">  </w:t>
      </w:r>
      <w:r w:rsidR="00250BC7">
        <w:rPr>
          <w:rFonts w:ascii="Times New Roman" w:eastAsiaTheme="minorHAnsi" w:hAnsi="Times New Roman"/>
          <w:i/>
          <w:sz w:val="24"/>
          <w:szCs w:val="24"/>
        </w:rPr>
        <w:t>Advertised in The Standard on August 29, 2024.</w:t>
      </w:r>
    </w:p>
    <w:p w14:paraId="66F94765" w14:textId="4F38D0E7" w:rsidR="00967C01" w:rsidRPr="00967C01" w:rsidRDefault="00967C01" w:rsidP="00967C01">
      <w:pPr>
        <w:spacing w:after="0" w:line="240" w:lineRule="auto"/>
        <w:jc w:val="both"/>
        <w:rPr>
          <w:rFonts w:ascii="Times New Roman" w:eastAsiaTheme="minorHAnsi" w:hAnsi="Times New Roman"/>
          <w:b/>
          <w:bCs/>
          <w:sz w:val="24"/>
          <w:szCs w:val="24"/>
          <w:u w:val="single"/>
        </w:rPr>
      </w:pPr>
    </w:p>
    <w:p w14:paraId="1D46E7D6" w14:textId="157F05FB" w:rsidR="00413C89" w:rsidRDefault="00413C89" w:rsidP="00413C89">
      <w:pPr>
        <w:spacing w:after="0"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14:paraId="451530CB" w14:textId="77777777" w:rsidR="002D65E4" w:rsidRDefault="002D65E4" w:rsidP="00413C89">
      <w:pPr>
        <w:spacing w:after="0" w:line="240" w:lineRule="auto"/>
        <w:contextualSpacing/>
        <w:rPr>
          <w:rFonts w:ascii="Times New Roman" w:hAnsi="Times New Roman"/>
          <w:b/>
          <w:bCs/>
          <w:sz w:val="24"/>
          <w:szCs w:val="24"/>
          <w:u w:val="single"/>
        </w:rPr>
      </w:pPr>
    </w:p>
    <w:p w14:paraId="1B1526D2" w14:textId="6F96AAB7" w:rsidR="002D65E4" w:rsidRDefault="002D65E4" w:rsidP="002D65E4">
      <w:pPr>
        <w:spacing w:after="0" w:line="240" w:lineRule="auto"/>
        <w:contextualSpacing/>
        <w:rPr>
          <w:rFonts w:ascii="Times New Roman" w:eastAsiaTheme="minorHAnsi" w:hAnsi="Times New Roman"/>
          <w:i/>
          <w:iCs/>
          <w:color w:val="000000"/>
          <w:sz w:val="24"/>
          <w:szCs w:val="24"/>
        </w:rPr>
      </w:pPr>
      <w:r>
        <w:rPr>
          <w:rFonts w:ascii="Times New Roman" w:hAnsi="Times New Roman"/>
          <w:b/>
          <w:bCs/>
          <w:sz w:val="24"/>
          <w:szCs w:val="24"/>
          <w:u w:val="single"/>
        </w:rPr>
        <w:t>COMP 23-03 &amp; 23-04:</w:t>
      </w:r>
      <w:r>
        <w:rPr>
          <w:rFonts w:ascii="Times New Roman" w:hAnsi="Times New Roman"/>
          <w:bCs/>
          <w:sz w:val="24"/>
          <w:szCs w:val="24"/>
        </w:rPr>
        <w:t xml:space="preserve">  </w:t>
      </w:r>
      <w:r w:rsidRPr="00B71DE0">
        <w:rPr>
          <w:rFonts w:ascii="Times New Roman" w:eastAsiaTheme="minorHAnsi" w:hAnsi="Times New Roman"/>
          <w:color w:val="000000"/>
          <w:sz w:val="24"/>
          <w:szCs w:val="24"/>
        </w:rPr>
        <w:t>Harley &amp; Paula Walker. 3284</w:t>
      </w:r>
      <w:r>
        <w:rPr>
          <w:rFonts w:ascii="Times New Roman" w:eastAsiaTheme="minorHAnsi" w:hAnsi="Times New Roman"/>
          <w:color w:val="000000"/>
          <w:sz w:val="24"/>
          <w:szCs w:val="24"/>
        </w:rPr>
        <w:t xml:space="preserve"> &amp; 3294</w:t>
      </w:r>
      <w:r w:rsidRPr="00B71DE0">
        <w:rPr>
          <w:rFonts w:ascii="Times New Roman" w:eastAsiaTheme="minorHAnsi" w:hAnsi="Times New Roman"/>
          <w:color w:val="000000"/>
          <w:sz w:val="24"/>
          <w:szCs w:val="24"/>
        </w:rPr>
        <w:t xml:space="preserve"> E SR 62. Possible zoning violation. </w:t>
      </w:r>
      <w:r>
        <w:rPr>
          <w:rFonts w:ascii="Times New Roman" w:eastAsiaTheme="minorHAnsi" w:hAnsi="Times New Roman"/>
          <w:i/>
          <w:iCs/>
          <w:color w:val="000000"/>
          <w:sz w:val="24"/>
          <w:szCs w:val="24"/>
        </w:rPr>
        <w:t>Continued from August 14, 2023, November 13, 2023, January 8, 2024</w:t>
      </w:r>
      <w:r w:rsidR="00111C1C">
        <w:rPr>
          <w:rFonts w:ascii="Times New Roman" w:eastAsiaTheme="minorHAnsi" w:hAnsi="Times New Roman"/>
          <w:i/>
          <w:iCs/>
          <w:color w:val="000000"/>
          <w:sz w:val="24"/>
          <w:szCs w:val="24"/>
        </w:rPr>
        <w:t>,</w:t>
      </w:r>
      <w:r w:rsidR="007233EA">
        <w:rPr>
          <w:rFonts w:ascii="Times New Roman" w:eastAsiaTheme="minorHAnsi" w:hAnsi="Times New Roman"/>
          <w:i/>
          <w:iCs/>
          <w:color w:val="000000"/>
          <w:sz w:val="24"/>
          <w:szCs w:val="24"/>
        </w:rPr>
        <w:t xml:space="preserve"> April</w:t>
      </w:r>
      <w:r>
        <w:rPr>
          <w:rFonts w:ascii="Times New Roman" w:eastAsiaTheme="minorHAnsi" w:hAnsi="Times New Roman"/>
          <w:i/>
          <w:iCs/>
          <w:color w:val="000000"/>
          <w:sz w:val="24"/>
          <w:szCs w:val="24"/>
        </w:rPr>
        <w:t xml:space="preserve"> </w:t>
      </w:r>
      <w:r w:rsidR="00111C1C">
        <w:rPr>
          <w:rFonts w:ascii="Times New Roman" w:eastAsiaTheme="minorHAnsi" w:hAnsi="Times New Roman"/>
          <w:i/>
          <w:iCs/>
          <w:color w:val="000000"/>
          <w:sz w:val="24"/>
          <w:szCs w:val="24"/>
        </w:rPr>
        <w:t xml:space="preserve">8, 2024, &amp; </w:t>
      </w:r>
      <w:r w:rsidR="00AC0705">
        <w:rPr>
          <w:rFonts w:ascii="Times New Roman" w:eastAsiaTheme="minorHAnsi" w:hAnsi="Times New Roman"/>
          <w:i/>
          <w:iCs/>
          <w:color w:val="000000"/>
          <w:sz w:val="24"/>
          <w:szCs w:val="24"/>
        </w:rPr>
        <w:t xml:space="preserve">June 10, 2024 </w:t>
      </w:r>
      <w:r>
        <w:rPr>
          <w:rFonts w:ascii="Times New Roman" w:eastAsiaTheme="minorHAnsi" w:hAnsi="Times New Roman"/>
          <w:i/>
          <w:iCs/>
          <w:color w:val="000000"/>
          <w:sz w:val="24"/>
          <w:szCs w:val="24"/>
        </w:rPr>
        <w:t>meetings.</w:t>
      </w:r>
    </w:p>
    <w:p w14:paraId="4BDFFFFF" w14:textId="6B6CB6D8" w:rsidR="002D65E4" w:rsidRDefault="002D65E4" w:rsidP="00413C89">
      <w:pPr>
        <w:spacing w:after="0" w:line="240" w:lineRule="auto"/>
        <w:contextualSpacing/>
        <w:rPr>
          <w:rFonts w:ascii="Times New Roman" w:hAnsi="Times New Roman"/>
          <w:b/>
          <w:bCs/>
          <w:sz w:val="24"/>
          <w:szCs w:val="24"/>
          <w:u w:val="single"/>
        </w:rPr>
      </w:pPr>
    </w:p>
    <w:p w14:paraId="44AF7B2C" w14:textId="7EDCFD5D" w:rsidR="002D65E4" w:rsidRPr="00912381" w:rsidRDefault="00912381" w:rsidP="00413C89">
      <w:pPr>
        <w:spacing w:after="0" w:line="240" w:lineRule="auto"/>
        <w:contextualSpacing/>
        <w:rPr>
          <w:rFonts w:ascii="Times New Roman" w:hAnsi="Times New Roman"/>
          <w:bCs/>
          <w:sz w:val="24"/>
          <w:szCs w:val="24"/>
        </w:rPr>
      </w:pPr>
      <w:r>
        <w:rPr>
          <w:rFonts w:ascii="Times New Roman" w:hAnsi="Times New Roman"/>
          <w:b/>
          <w:bCs/>
          <w:sz w:val="24"/>
          <w:szCs w:val="24"/>
          <w:u w:val="single"/>
        </w:rPr>
        <w:t>COMP 24-05:</w:t>
      </w:r>
      <w:r>
        <w:rPr>
          <w:rFonts w:ascii="Times New Roman" w:hAnsi="Times New Roman"/>
          <w:bCs/>
          <w:sz w:val="24"/>
          <w:szCs w:val="24"/>
        </w:rPr>
        <w:t xml:space="preserve">  </w:t>
      </w:r>
      <w:r w:rsidR="00617011">
        <w:rPr>
          <w:rFonts w:ascii="Times New Roman" w:hAnsi="Times New Roman"/>
          <w:bCs/>
          <w:sz w:val="24"/>
          <w:szCs w:val="24"/>
        </w:rPr>
        <w:t>Cornerstone Capital V LLC. 10611 SR 57.</w:t>
      </w:r>
      <w:r w:rsidR="007233EA">
        <w:rPr>
          <w:rFonts w:ascii="Times New Roman" w:hAnsi="Times New Roman"/>
          <w:bCs/>
          <w:sz w:val="24"/>
          <w:szCs w:val="24"/>
        </w:rPr>
        <w:t xml:space="preserve">  Possible zoning violation</w:t>
      </w:r>
    </w:p>
    <w:p w14:paraId="20ED2F94" w14:textId="464706D3" w:rsidR="009274B9" w:rsidRDefault="009274B9" w:rsidP="00413C89">
      <w:pPr>
        <w:spacing w:after="0" w:line="240" w:lineRule="auto"/>
        <w:contextualSpacing/>
        <w:rPr>
          <w:rFonts w:ascii="Times New Roman" w:hAnsi="Times New Roman"/>
          <w:b/>
          <w:bCs/>
          <w:sz w:val="24"/>
          <w:szCs w:val="24"/>
          <w:u w:val="single"/>
        </w:rPr>
      </w:pPr>
    </w:p>
    <w:p w14:paraId="514DFDAA" w14:textId="77777777" w:rsidR="00413C89" w:rsidRDefault="00413C89" w:rsidP="00413C89">
      <w:pPr>
        <w:pStyle w:val="Footer"/>
        <w:spacing w:after="0" w:line="240" w:lineRule="auto"/>
        <w:rPr>
          <w:rFonts w:ascii="Times New Roman" w:hAnsi="Times New Roman"/>
          <w:b/>
          <w:sz w:val="24"/>
          <w:szCs w:val="24"/>
          <w:u w:val="single"/>
        </w:rPr>
      </w:pPr>
      <w:r w:rsidRPr="003343D7">
        <w:rPr>
          <w:rFonts w:ascii="Times New Roman" w:hAnsi="Times New Roman"/>
          <w:b/>
          <w:sz w:val="24"/>
          <w:szCs w:val="24"/>
          <w:u w:val="single"/>
        </w:rPr>
        <w:t>ATTORNEY BUSINESS:</w:t>
      </w:r>
    </w:p>
    <w:p w14:paraId="38094EBB" w14:textId="77777777" w:rsidR="00CC1205" w:rsidRPr="00413C89" w:rsidRDefault="00CC1205" w:rsidP="00413C89">
      <w:pPr>
        <w:pStyle w:val="Footer"/>
        <w:spacing w:after="0" w:line="240" w:lineRule="auto"/>
        <w:rPr>
          <w:rFonts w:ascii="Times New Roman" w:hAnsi="Times New Roman"/>
          <w:b/>
          <w:sz w:val="24"/>
          <w:szCs w:val="24"/>
          <w:u w:val="single"/>
        </w:rPr>
      </w:pPr>
    </w:p>
    <w:p w14:paraId="18892F8C" w14:textId="41DA74F2" w:rsidR="00594FDC" w:rsidRDefault="00413C89" w:rsidP="0006791D">
      <w:pPr>
        <w:pStyle w:val="NoSpacing"/>
      </w:pPr>
      <w:r w:rsidRPr="003343D7">
        <w:rPr>
          <w:b/>
          <w:u w:val="single"/>
        </w:rPr>
        <w:t xml:space="preserve">EXECUTIVE DIRECTOR BUSINESS: </w:t>
      </w:r>
    </w:p>
    <w:p w14:paraId="74C52E6B" w14:textId="4B92BC27" w:rsidR="007B76AE" w:rsidRDefault="007B76AE" w:rsidP="0006791D">
      <w:pPr>
        <w:pStyle w:val="NoSpacing"/>
      </w:pPr>
    </w:p>
    <w:sectPr w:rsidR="007B76AE" w:rsidSect="00522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89"/>
    <w:rsid w:val="000031B4"/>
    <w:rsid w:val="0001521E"/>
    <w:rsid w:val="00027DED"/>
    <w:rsid w:val="00050CC3"/>
    <w:rsid w:val="00065FBD"/>
    <w:rsid w:val="0006791D"/>
    <w:rsid w:val="000D25B0"/>
    <w:rsid w:val="000E7055"/>
    <w:rsid w:val="00111C1C"/>
    <w:rsid w:val="0016062C"/>
    <w:rsid w:val="00191D4B"/>
    <w:rsid w:val="001F2324"/>
    <w:rsid w:val="002116F1"/>
    <w:rsid w:val="00250BC7"/>
    <w:rsid w:val="00262AB5"/>
    <w:rsid w:val="002B12A2"/>
    <w:rsid w:val="002D65E4"/>
    <w:rsid w:val="002F1887"/>
    <w:rsid w:val="0032698B"/>
    <w:rsid w:val="003324CB"/>
    <w:rsid w:val="00342517"/>
    <w:rsid w:val="003519F2"/>
    <w:rsid w:val="00370B52"/>
    <w:rsid w:val="003971D3"/>
    <w:rsid w:val="003F238F"/>
    <w:rsid w:val="003F2515"/>
    <w:rsid w:val="003F5D06"/>
    <w:rsid w:val="003F6F85"/>
    <w:rsid w:val="00413C89"/>
    <w:rsid w:val="00436758"/>
    <w:rsid w:val="00494C88"/>
    <w:rsid w:val="004B50D5"/>
    <w:rsid w:val="004D0552"/>
    <w:rsid w:val="004E727B"/>
    <w:rsid w:val="005031CA"/>
    <w:rsid w:val="00512AEF"/>
    <w:rsid w:val="00522B7D"/>
    <w:rsid w:val="005A120F"/>
    <w:rsid w:val="005A218C"/>
    <w:rsid w:val="005E1B63"/>
    <w:rsid w:val="00614E85"/>
    <w:rsid w:val="00617011"/>
    <w:rsid w:val="00654742"/>
    <w:rsid w:val="00665629"/>
    <w:rsid w:val="00691680"/>
    <w:rsid w:val="006A5DEA"/>
    <w:rsid w:val="006D4238"/>
    <w:rsid w:val="006D7A8A"/>
    <w:rsid w:val="007233EA"/>
    <w:rsid w:val="0076012E"/>
    <w:rsid w:val="007B76AE"/>
    <w:rsid w:val="007D4F6B"/>
    <w:rsid w:val="007E5D9F"/>
    <w:rsid w:val="008571C1"/>
    <w:rsid w:val="008612B6"/>
    <w:rsid w:val="00862269"/>
    <w:rsid w:val="00887E40"/>
    <w:rsid w:val="008963AE"/>
    <w:rsid w:val="008E1522"/>
    <w:rsid w:val="008E1C89"/>
    <w:rsid w:val="00912381"/>
    <w:rsid w:val="009274B9"/>
    <w:rsid w:val="0093238B"/>
    <w:rsid w:val="00966363"/>
    <w:rsid w:val="00967C01"/>
    <w:rsid w:val="009E7DD5"/>
    <w:rsid w:val="00A2052C"/>
    <w:rsid w:val="00A24730"/>
    <w:rsid w:val="00A63EC5"/>
    <w:rsid w:val="00A73FE1"/>
    <w:rsid w:val="00A927FC"/>
    <w:rsid w:val="00AC0705"/>
    <w:rsid w:val="00B949ED"/>
    <w:rsid w:val="00BA7B6A"/>
    <w:rsid w:val="00BB7223"/>
    <w:rsid w:val="00C2009D"/>
    <w:rsid w:val="00CB7DF8"/>
    <w:rsid w:val="00CC1205"/>
    <w:rsid w:val="00D03F98"/>
    <w:rsid w:val="00D403BF"/>
    <w:rsid w:val="00D414D8"/>
    <w:rsid w:val="00D47E70"/>
    <w:rsid w:val="00D66076"/>
    <w:rsid w:val="00DF3FFD"/>
    <w:rsid w:val="00E25A4A"/>
    <w:rsid w:val="00E56913"/>
    <w:rsid w:val="00E6183B"/>
    <w:rsid w:val="00EB1ABC"/>
    <w:rsid w:val="00ED193D"/>
    <w:rsid w:val="00EE0DD4"/>
    <w:rsid w:val="00EF78B6"/>
    <w:rsid w:val="00F01AD7"/>
    <w:rsid w:val="00F541CC"/>
    <w:rsid w:val="00F94E26"/>
    <w:rsid w:val="00F96266"/>
    <w:rsid w:val="00FC3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E890"/>
  <w15:chartTrackingRefBased/>
  <w15:docId w15:val="{A0C09247-8AE9-4510-A1B1-D585AB2E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C8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3C89"/>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3C89"/>
    <w:pPr>
      <w:tabs>
        <w:tab w:val="center" w:pos="4680"/>
        <w:tab w:val="right" w:pos="9360"/>
      </w:tabs>
    </w:pPr>
  </w:style>
  <w:style w:type="character" w:customStyle="1" w:styleId="FooterChar">
    <w:name w:val="Footer Char"/>
    <w:basedOn w:val="DefaultParagraphFont"/>
    <w:link w:val="Footer"/>
    <w:uiPriority w:val="99"/>
    <w:rsid w:val="00413C89"/>
    <w:rPr>
      <w:rFonts w:ascii="Calibri" w:eastAsia="Calibri" w:hAnsi="Calibri" w:cs="Times New Roman"/>
    </w:rPr>
  </w:style>
  <w:style w:type="paragraph" w:customStyle="1" w:styleId="Default">
    <w:name w:val="Default"/>
    <w:rsid w:val="00413C8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25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A4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9007">
      <w:bodyDiv w:val="1"/>
      <w:marLeft w:val="0"/>
      <w:marRight w:val="0"/>
      <w:marTop w:val="0"/>
      <w:marBottom w:val="0"/>
      <w:divBdr>
        <w:top w:val="none" w:sz="0" w:space="0" w:color="auto"/>
        <w:left w:val="none" w:sz="0" w:space="0" w:color="auto"/>
        <w:bottom w:val="none" w:sz="0" w:space="0" w:color="auto"/>
        <w:right w:val="none" w:sz="0" w:space="0" w:color="auto"/>
      </w:divBdr>
    </w:div>
    <w:div w:id="121079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Kim Kaiser</cp:lastModifiedBy>
  <cp:revision>8</cp:revision>
  <cp:lastPrinted>2024-07-22T17:55:00Z</cp:lastPrinted>
  <dcterms:created xsi:type="dcterms:W3CDTF">2024-08-27T20:06:00Z</dcterms:created>
  <dcterms:modified xsi:type="dcterms:W3CDTF">2024-08-29T17:10:00Z</dcterms:modified>
</cp:coreProperties>
</file>